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4A892" w14:textId="77777777" w:rsidR="0014758A" w:rsidRDefault="00264489" w:rsidP="0014758A">
      <w:pPr>
        <w:pStyle w:val="Standarduser"/>
        <w:spacing w:before="50" w:after="5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4758A">
        <w:rPr>
          <w:rFonts w:ascii="標楷體" w:eastAsia="標楷體" w:hAnsi="標楷體" w:hint="eastAsia"/>
          <w:b/>
          <w:color w:val="000000"/>
          <w:sz w:val="28"/>
          <w:szCs w:val="28"/>
        </w:rPr>
        <w:t>康寧學校財團法人康寧大學</w:t>
      </w:r>
      <w:proofErr w:type="gramStart"/>
      <w:r w:rsidR="003A0B03" w:rsidRPr="0014758A">
        <w:rPr>
          <w:rFonts w:ascii="標楷體" w:eastAsia="標楷體" w:hAnsi="標楷體"/>
          <w:b/>
          <w:sz w:val="28"/>
          <w:szCs w:val="28"/>
        </w:rPr>
        <w:t>11</w:t>
      </w:r>
      <w:r w:rsidR="0014758A"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="003A0B03" w:rsidRPr="0014758A">
        <w:rPr>
          <w:rFonts w:ascii="標楷體" w:eastAsia="標楷體" w:hAnsi="標楷體" w:hint="eastAsia"/>
          <w:b/>
          <w:sz w:val="28"/>
          <w:szCs w:val="28"/>
        </w:rPr>
        <w:t>年度「</w:t>
      </w:r>
      <w:r w:rsidR="003A0B03" w:rsidRPr="0014758A">
        <w:rPr>
          <w:rFonts w:ascii="標楷體" w:eastAsia="標楷體" w:hAnsi="標楷體" w:hint="eastAsia"/>
          <w:b/>
          <w:bCs/>
          <w:sz w:val="28"/>
          <w:szCs w:val="28"/>
        </w:rPr>
        <w:t>結合大專校院辦理就業服務補助計畫</w:t>
      </w:r>
      <w:r w:rsidR="003A0B03" w:rsidRPr="0014758A">
        <w:rPr>
          <w:rFonts w:ascii="標楷體" w:eastAsia="標楷體" w:hAnsi="標楷體" w:hint="eastAsia"/>
          <w:b/>
          <w:sz w:val="28"/>
          <w:szCs w:val="28"/>
        </w:rPr>
        <w:t>」</w:t>
      </w:r>
    </w:p>
    <w:p w14:paraId="2B3288E2" w14:textId="76EB0A14" w:rsidR="003A0B03" w:rsidRPr="0014758A" w:rsidRDefault="0014758A" w:rsidP="0014758A">
      <w:pPr>
        <w:pStyle w:val="Standarduser"/>
        <w:spacing w:before="50" w:after="5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校園徵才博覽會-「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好事龍總來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3A0B03" w:rsidRPr="0014758A">
        <w:rPr>
          <w:rFonts w:ascii="標楷體" w:eastAsia="標楷體" w:hAnsi="標楷體" w:hint="eastAsia"/>
          <w:b/>
          <w:sz w:val="28"/>
          <w:szCs w:val="28"/>
        </w:rPr>
        <w:t>活動計畫書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1541"/>
        <w:gridCol w:w="4106"/>
        <w:gridCol w:w="1135"/>
        <w:gridCol w:w="2123"/>
      </w:tblGrid>
      <w:tr w:rsidR="003A0B03" w14:paraId="56CE3445" w14:textId="77777777" w:rsidTr="00D67AA6">
        <w:trPr>
          <w:trHeight w:val="97"/>
          <w:jc w:val="center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6CE60" w14:textId="77777777" w:rsidR="003A0B03" w:rsidRPr="003E0703" w:rsidRDefault="003A0B03" w:rsidP="003A0B03">
            <w:pPr>
              <w:pStyle w:val="Standarduser"/>
              <w:spacing w:before="50" w:after="50" w:line="500" w:lineRule="exact"/>
              <w:jc w:val="center"/>
            </w:pPr>
            <w:r w:rsidRPr="003E0703">
              <w:rPr>
                <w:rFonts w:ascii="標楷體" w:eastAsia="標楷體" w:hAnsi="標楷體" w:cs="標楷體"/>
              </w:rPr>
              <w:t>計畫名稱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83EC5" w14:textId="2B00391E" w:rsidR="003A0B03" w:rsidRPr="003E0703" w:rsidRDefault="003A0B03" w:rsidP="003A0B03">
            <w:pPr>
              <w:pStyle w:val="Standarduser"/>
              <w:spacing w:line="500" w:lineRule="exact"/>
            </w:pPr>
            <w:proofErr w:type="gramStart"/>
            <w:r>
              <w:rPr>
                <w:rFonts w:ascii="標楷體" w:eastAsia="標楷體" w:hAnsi="標楷體" w:hint="eastAsia"/>
              </w:rPr>
              <w:t>11</w:t>
            </w:r>
            <w:r w:rsidR="0014758A">
              <w:rPr>
                <w:rFonts w:ascii="標楷體" w:eastAsia="標楷體" w:hAnsi="標楷體"/>
              </w:rPr>
              <w:t>3</w:t>
            </w:r>
            <w:proofErr w:type="gramEnd"/>
            <w:r w:rsidRPr="0029608A">
              <w:rPr>
                <w:rFonts w:ascii="標楷體" w:eastAsia="標楷體" w:hAnsi="標楷體" w:hint="eastAsia"/>
              </w:rPr>
              <w:t>年度校園徵才博覽會-</w:t>
            </w:r>
            <w:bookmarkStart w:id="0" w:name="_Hlk158123752"/>
            <w:proofErr w:type="gramStart"/>
            <w:r w:rsidR="0014758A" w:rsidRPr="0014758A">
              <w:rPr>
                <w:rFonts w:ascii="標楷體" w:eastAsia="標楷體" w:hAnsi="標楷體" w:hint="eastAsia"/>
              </w:rPr>
              <w:t>好事龍總來</w:t>
            </w:r>
            <w:bookmarkEnd w:id="0"/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37123" w14:textId="77777777" w:rsidR="003A0B03" w:rsidRPr="003E0703" w:rsidRDefault="003A0B03" w:rsidP="003A0B03">
            <w:pPr>
              <w:pStyle w:val="Standarduser"/>
              <w:spacing w:line="400" w:lineRule="exact"/>
              <w:jc w:val="center"/>
            </w:pPr>
            <w:r w:rsidRPr="003E0703">
              <w:rPr>
                <w:rFonts w:ascii="標楷體" w:eastAsia="標楷體" w:hAnsi="標楷體" w:cs="標楷體"/>
              </w:rPr>
              <w:t>計畫編號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8324A" w14:textId="69EE4D22" w:rsidR="003A0B03" w:rsidRPr="003E0703" w:rsidRDefault="003A0B03" w:rsidP="003A0B03">
            <w:pPr>
              <w:pStyle w:val="Standarduser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BA668E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3E0703" w14:paraId="28BFAD5F" w14:textId="77777777" w:rsidTr="00D67AA6">
        <w:trPr>
          <w:trHeight w:val="70"/>
          <w:jc w:val="center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830C7" w14:textId="77777777" w:rsidR="003E0703" w:rsidRPr="003E0703" w:rsidRDefault="003E0703" w:rsidP="00470FAD">
            <w:pPr>
              <w:pStyle w:val="Standarduser"/>
              <w:spacing w:before="50" w:after="50" w:line="500" w:lineRule="exact"/>
              <w:jc w:val="center"/>
            </w:pPr>
            <w:r w:rsidRPr="003E0703">
              <w:rPr>
                <w:rFonts w:ascii="標楷體" w:eastAsia="標楷體" w:hAnsi="標楷體" w:cs="標楷體"/>
              </w:rPr>
              <w:t>計畫目的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9602F" w14:textId="77777777" w:rsidR="007A288D" w:rsidRPr="00F87ACF" w:rsidRDefault="007A288D" w:rsidP="007A28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F87ACF"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增加應屆畢業生就業的選擇</w:t>
            </w:r>
            <w:r w:rsidRPr="00F87AC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DFBC775" w14:textId="77777777" w:rsidR="007A288D" w:rsidRPr="00F87ACF" w:rsidRDefault="007A288D" w:rsidP="007A288D">
            <w:pPr>
              <w:adjustRightInd w:val="0"/>
              <w:snapToGrid w:val="0"/>
              <w:spacing w:before="50" w:after="50"/>
              <w:rPr>
                <w:rFonts w:ascii="標楷體" w:eastAsia="標楷體" w:hAnsi="標楷體"/>
                <w:color w:val="000000"/>
              </w:rPr>
            </w:pPr>
            <w:r w:rsidRPr="00F87ACF">
              <w:rPr>
                <w:rFonts w:ascii="標楷體" w:eastAsia="標楷體" w:hAnsi="標楷體"/>
                <w:color w:val="000000"/>
              </w:rPr>
              <w:t>2.</w:t>
            </w:r>
            <w:r w:rsidRPr="00F87ACF">
              <w:rPr>
                <w:rFonts w:ascii="標楷體" w:eastAsia="標楷體" w:hAnsi="標楷體" w:hint="eastAsia"/>
                <w:color w:val="000000"/>
              </w:rPr>
              <w:t>強</w:t>
            </w:r>
            <w:r>
              <w:rPr>
                <w:rFonts w:ascii="標楷體" w:eastAsia="標楷體" w:hAnsi="標楷體" w:hint="eastAsia"/>
                <w:color w:val="000000"/>
              </w:rPr>
              <w:t>化應屆畢業生就業的機會</w:t>
            </w:r>
            <w:r w:rsidRPr="00F87AC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B376F8F" w14:textId="3F1FD248" w:rsidR="003E0703" w:rsidRPr="003E0703" w:rsidRDefault="007A288D" w:rsidP="007A288D">
            <w:pPr>
              <w:pStyle w:val="Standarduser"/>
              <w:adjustRightInd w:val="0"/>
              <w:snapToGrid w:val="0"/>
            </w:pPr>
            <w:r w:rsidRPr="00F87ACF">
              <w:rPr>
                <w:rFonts w:ascii="標楷體" w:eastAsia="標楷體" w:hAnsi="標楷體"/>
                <w:color w:val="000000"/>
              </w:rPr>
              <w:t>3.</w:t>
            </w:r>
            <w:r w:rsidRPr="00F87ACF">
              <w:rPr>
                <w:rFonts w:ascii="標楷體" w:eastAsia="標楷體" w:hAnsi="標楷體" w:hint="eastAsia"/>
                <w:color w:val="000000"/>
              </w:rPr>
              <w:t>提早接觸</w:t>
            </w:r>
            <w:r>
              <w:rPr>
                <w:rFonts w:ascii="標楷體" w:eastAsia="標楷體" w:hAnsi="標楷體" w:hint="eastAsia"/>
                <w:color w:val="000000"/>
              </w:rPr>
              <w:t>醫療機構及相關企業</w:t>
            </w:r>
            <w:r w:rsidRPr="00F87ACF">
              <w:rPr>
                <w:rFonts w:ascii="標楷體" w:eastAsia="標楷體" w:hAnsi="標楷體" w:hint="eastAsia"/>
                <w:color w:val="000000"/>
              </w:rPr>
              <w:t>建立第一印象，為畢業後就業作準備。</w:t>
            </w:r>
          </w:p>
        </w:tc>
      </w:tr>
      <w:tr w:rsidR="003E0703" w14:paraId="1144C3D6" w14:textId="77777777" w:rsidTr="00D67AA6">
        <w:trPr>
          <w:trHeight w:val="501"/>
          <w:jc w:val="center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AE8FB" w14:textId="77777777" w:rsidR="003E0703" w:rsidRPr="003E0703" w:rsidRDefault="003E0703" w:rsidP="00470FAD">
            <w:pPr>
              <w:pStyle w:val="Standarduser"/>
              <w:spacing w:before="50" w:after="50" w:line="500" w:lineRule="exact"/>
              <w:jc w:val="center"/>
            </w:pPr>
            <w:r w:rsidRPr="003E0703">
              <w:rPr>
                <w:rFonts w:ascii="標楷體" w:eastAsia="標楷體" w:hAnsi="標楷體" w:cs="標楷體"/>
                <w:color w:val="000000"/>
              </w:rPr>
              <w:t>主辦單位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8CC5D" w14:textId="77777777" w:rsidR="003E0703" w:rsidRPr="003E0703" w:rsidRDefault="003E0703" w:rsidP="00470FAD">
            <w:pPr>
              <w:pStyle w:val="Standarduser"/>
              <w:spacing w:line="500" w:lineRule="exact"/>
            </w:pPr>
            <w:r w:rsidRPr="003E0703">
              <w:rPr>
                <w:rFonts w:ascii="標楷體" w:eastAsia="標楷體" w:hAnsi="標楷體" w:cs="標楷體"/>
                <w:color w:val="000000"/>
              </w:rPr>
              <w:t>勞動部勞動力</w:t>
            </w:r>
            <w:proofErr w:type="gramStart"/>
            <w:r w:rsidRPr="003E0703">
              <w:rPr>
                <w:rFonts w:ascii="標楷體" w:eastAsia="標楷體" w:hAnsi="標楷體" w:cs="標楷體"/>
                <w:color w:val="000000"/>
              </w:rPr>
              <w:t>發展署北基</w:t>
            </w:r>
            <w:proofErr w:type="gramEnd"/>
            <w:r w:rsidRPr="003E0703">
              <w:rPr>
                <w:rFonts w:ascii="標楷體" w:eastAsia="標楷體" w:hAnsi="標楷體" w:cs="標楷體"/>
                <w:color w:val="000000"/>
              </w:rPr>
              <w:t>宜花金馬分署</w:t>
            </w:r>
          </w:p>
        </w:tc>
      </w:tr>
      <w:tr w:rsidR="007A288D" w14:paraId="73596C46" w14:textId="77777777" w:rsidTr="00D67AA6">
        <w:trPr>
          <w:trHeight w:val="501"/>
          <w:jc w:val="center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99720" w14:textId="77777777" w:rsidR="007A288D" w:rsidRPr="003E0703" w:rsidRDefault="007A288D" w:rsidP="007A288D">
            <w:pPr>
              <w:pStyle w:val="Standarduser"/>
              <w:spacing w:before="50" w:after="50" w:line="500" w:lineRule="exact"/>
              <w:jc w:val="center"/>
            </w:pPr>
            <w:r w:rsidRPr="003E0703">
              <w:rPr>
                <w:rFonts w:ascii="標楷體" w:eastAsia="標楷體" w:hAnsi="標楷體" w:cs="標楷體"/>
              </w:rPr>
              <w:t>承辦/協辦單位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76ACF" w14:textId="52298AFE" w:rsidR="007A288D" w:rsidRPr="003E0703" w:rsidRDefault="007A288D" w:rsidP="007A288D">
            <w:pPr>
              <w:pStyle w:val="Standarduser"/>
              <w:spacing w:line="500" w:lineRule="exact"/>
            </w:pPr>
            <w:r w:rsidRPr="00D11F0A">
              <w:rPr>
                <w:rFonts w:ascii="標楷體" w:eastAsia="標楷體" w:hAnsi="標楷體" w:hint="eastAsia"/>
                <w:color w:val="000000"/>
                <w:szCs w:val="20"/>
              </w:rPr>
              <w:t>康寧學校財團法人康寧大學</w:t>
            </w:r>
          </w:p>
        </w:tc>
      </w:tr>
      <w:tr w:rsidR="007A288D" w14:paraId="3AFA38F9" w14:textId="77777777" w:rsidTr="00D67AA6">
        <w:trPr>
          <w:trHeight w:val="510"/>
          <w:jc w:val="center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BBAFB" w14:textId="77777777" w:rsidR="007A288D" w:rsidRPr="003E0703" w:rsidRDefault="007A288D" w:rsidP="007A288D">
            <w:pPr>
              <w:pStyle w:val="Standarduser"/>
              <w:spacing w:before="50" w:after="50" w:line="500" w:lineRule="exact"/>
              <w:jc w:val="center"/>
            </w:pPr>
            <w:r w:rsidRPr="003E0703">
              <w:rPr>
                <w:rFonts w:ascii="標楷體" w:eastAsia="標楷體" w:hAnsi="標楷體" w:cs="標楷體"/>
              </w:rPr>
              <w:t>辦理時間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10B46" w14:textId="2E3128FF" w:rsidR="007A288D" w:rsidRPr="003E0703" w:rsidRDefault="007A288D" w:rsidP="007A288D">
            <w:pPr>
              <w:pStyle w:val="Standarduser"/>
              <w:spacing w:line="500" w:lineRule="exact"/>
            </w:pPr>
            <w:r w:rsidRPr="005016BC">
              <w:rPr>
                <w:rFonts w:ascii="標楷體" w:eastAsia="標楷體" w:hAnsi="標楷體" w:hint="eastAsia"/>
                <w:color w:val="000000"/>
              </w:rPr>
              <w:t>11</w:t>
            </w:r>
            <w:r w:rsidR="0014758A">
              <w:rPr>
                <w:rFonts w:ascii="標楷體" w:eastAsia="標楷體" w:hAnsi="標楷體"/>
                <w:color w:val="000000"/>
              </w:rPr>
              <w:t>3</w:t>
            </w:r>
            <w:r w:rsidRPr="005016BC">
              <w:rPr>
                <w:rFonts w:ascii="標楷體" w:eastAsia="標楷體" w:hAnsi="標楷體" w:hint="eastAsia"/>
                <w:color w:val="000000"/>
              </w:rPr>
              <w:t>年</w:t>
            </w:r>
            <w:r w:rsidR="00CB1EFA">
              <w:rPr>
                <w:rFonts w:ascii="標楷體" w:eastAsia="標楷體" w:hAnsi="標楷體"/>
                <w:color w:val="000000"/>
              </w:rPr>
              <w:t>0</w:t>
            </w:r>
            <w:r w:rsidR="0014758A">
              <w:rPr>
                <w:rFonts w:ascii="標楷體" w:eastAsia="標楷體" w:hAnsi="標楷體"/>
                <w:color w:val="000000"/>
              </w:rPr>
              <w:t>4</w:t>
            </w:r>
            <w:r w:rsidRPr="005016BC">
              <w:rPr>
                <w:rFonts w:ascii="標楷體" w:eastAsia="標楷體" w:hAnsi="標楷體" w:hint="eastAsia"/>
                <w:color w:val="000000"/>
              </w:rPr>
              <w:t>月</w:t>
            </w:r>
            <w:r w:rsidR="0014758A">
              <w:rPr>
                <w:rFonts w:ascii="標楷體" w:eastAsia="標楷體" w:hAnsi="標楷體" w:hint="eastAsia"/>
                <w:color w:val="000000"/>
              </w:rPr>
              <w:t>2</w:t>
            </w:r>
            <w:r w:rsidR="0014758A">
              <w:rPr>
                <w:rFonts w:ascii="標楷體" w:eastAsia="標楷體" w:hAnsi="標楷體"/>
                <w:color w:val="000000"/>
              </w:rPr>
              <w:t>4</w:t>
            </w:r>
            <w:r w:rsidRPr="005016BC">
              <w:rPr>
                <w:rFonts w:ascii="標楷體" w:eastAsia="標楷體" w:hAnsi="標楷體" w:hint="eastAsia"/>
                <w:color w:val="000000"/>
              </w:rPr>
              <w:t>日 (三)</w:t>
            </w:r>
          </w:p>
        </w:tc>
      </w:tr>
      <w:tr w:rsidR="007A288D" w14:paraId="5DC753AA" w14:textId="77777777" w:rsidTr="00D67AA6">
        <w:trPr>
          <w:trHeight w:val="450"/>
          <w:jc w:val="center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8794E" w14:textId="77777777" w:rsidR="007A288D" w:rsidRPr="003E0703" w:rsidRDefault="007A288D" w:rsidP="007A288D">
            <w:pPr>
              <w:pStyle w:val="Standarduser"/>
              <w:spacing w:before="50" w:after="50" w:line="500" w:lineRule="exact"/>
              <w:jc w:val="center"/>
            </w:pPr>
            <w:r w:rsidRPr="003E0703">
              <w:rPr>
                <w:rFonts w:ascii="標楷體" w:eastAsia="標楷體" w:hAnsi="標楷體" w:cs="標楷體"/>
              </w:rPr>
              <w:t>辦理地點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7ECD" w14:textId="3AC6A4CD" w:rsidR="007A288D" w:rsidRPr="003E0703" w:rsidRDefault="007A288D" w:rsidP="007A288D">
            <w:pPr>
              <w:pStyle w:val="Standarduser"/>
              <w:spacing w:line="500" w:lineRule="exact"/>
            </w:pPr>
            <w:r w:rsidRPr="005016BC">
              <w:rPr>
                <w:rFonts w:ascii="標楷體" w:eastAsia="標楷體" w:hAnsi="標楷體" w:hint="eastAsia"/>
                <w:color w:val="000000"/>
              </w:rPr>
              <w:t>本校康寧廣場、康寧大道</w:t>
            </w:r>
          </w:p>
        </w:tc>
      </w:tr>
      <w:tr w:rsidR="007A288D" w14:paraId="1E951E7C" w14:textId="77777777" w:rsidTr="00D67AA6">
        <w:trPr>
          <w:trHeight w:val="480"/>
          <w:jc w:val="center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76F21" w14:textId="77777777" w:rsidR="007A288D" w:rsidRPr="003E0703" w:rsidRDefault="007A288D" w:rsidP="007A288D">
            <w:pPr>
              <w:pStyle w:val="Standarduser"/>
              <w:spacing w:before="50" w:after="50" w:line="500" w:lineRule="exact"/>
              <w:jc w:val="center"/>
            </w:pPr>
            <w:r w:rsidRPr="003E0703">
              <w:rPr>
                <w:rFonts w:ascii="標楷體" w:eastAsia="標楷體" w:hAnsi="標楷體" w:cs="標楷體"/>
                <w:color w:val="000000"/>
              </w:rPr>
              <w:t>參加對象/人數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F42DE" w14:textId="7F16FFF1" w:rsidR="007A288D" w:rsidRDefault="007A288D" w:rsidP="007A288D">
            <w:pPr>
              <w:pStyle w:val="Standarduser"/>
              <w:spacing w:line="500" w:lineRule="exact"/>
            </w:pPr>
            <w:r w:rsidRPr="005016BC">
              <w:rPr>
                <w:rFonts w:ascii="標楷體" w:eastAsia="標楷體" w:hAnsi="標楷體" w:hint="eastAsia"/>
                <w:color w:val="000000"/>
              </w:rPr>
              <w:t>廠商</w:t>
            </w:r>
            <w:r w:rsidR="00FA2F8C">
              <w:rPr>
                <w:rFonts w:ascii="標楷體" w:eastAsia="標楷體" w:hAnsi="標楷體" w:hint="eastAsia"/>
                <w:color w:val="000000"/>
              </w:rPr>
              <w:t>25-</w:t>
            </w:r>
            <w:r w:rsidRPr="005016BC">
              <w:rPr>
                <w:rFonts w:ascii="標楷體" w:eastAsia="標楷體" w:hAnsi="標楷體" w:hint="eastAsia"/>
                <w:color w:val="000000"/>
              </w:rPr>
              <w:t>35家，應屆畢業生約</w:t>
            </w:r>
            <w:r w:rsidR="0014758A">
              <w:rPr>
                <w:rFonts w:ascii="標楷體" w:eastAsia="標楷體" w:hAnsi="標楷體" w:hint="eastAsia"/>
                <w:color w:val="000000"/>
              </w:rPr>
              <w:t>5</w:t>
            </w:r>
            <w:r w:rsidR="0014758A">
              <w:rPr>
                <w:rFonts w:ascii="標楷體" w:eastAsia="標楷體" w:hAnsi="標楷體"/>
                <w:color w:val="000000"/>
              </w:rPr>
              <w:t>00</w:t>
            </w:r>
            <w:r w:rsidRPr="005016BC">
              <w:rPr>
                <w:rFonts w:ascii="標楷體" w:eastAsia="標楷體" w:hAnsi="標楷體" w:hint="eastAsia"/>
                <w:color w:val="000000"/>
              </w:rPr>
              <w:t>人次</w:t>
            </w:r>
          </w:p>
        </w:tc>
      </w:tr>
      <w:tr w:rsidR="007A288D" w14:paraId="4CF8F507" w14:textId="77777777" w:rsidTr="00D67AA6">
        <w:trPr>
          <w:cantSplit/>
          <w:trHeight w:val="1314"/>
          <w:jc w:val="center"/>
        </w:trPr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F3ABC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計</w:t>
            </w:r>
          </w:p>
          <w:p w14:paraId="183D2746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畫</w:t>
            </w:r>
          </w:p>
          <w:p w14:paraId="7D186E42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內</w:t>
            </w:r>
          </w:p>
          <w:p w14:paraId="2D4AE545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容</w:t>
            </w:r>
          </w:p>
          <w:p w14:paraId="2D4A5552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與</w:t>
            </w:r>
          </w:p>
          <w:p w14:paraId="17B7E8AF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執</w:t>
            </w:r>
          </w:p>
          <w:p w14:paraId="05663667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行</w:t>
            </w:r>
          </w:p>
          <w:p w14:paraId="3D41C311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方</w:t>
            </w:r>
          </w:p>
          <w:p w14:paraId="1EE53F1D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式</w:t>
            </w:r>
          </w:p>
          <w:p w14:paraId="5BB31081" w14:textId="77777777" w:rsidR="007A288D" w:rsidRPr="007C014A" w:rsidRDefault="007A288D" w:rsidP="007A288D">
            <w:pPr>
              <w:pStyle w:val="Standarduser"/>
              <w:spacing w:before="50" w:after="50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7525B" w14:textId="5001309E" w:rsidR="007A288D" w:rsidRPr="007C014A" w:rsidRDefault="007A288D" w:rsidP="007A288D">
            <w:pPr>
              <w:pStyle w:val="Standarduser"/>
              <w:spacing w:before="50" w:after="50" w:line="500" w:lineRule="exac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計畫內容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D1D39" w14:textId="77777777" w:rsidR="007A288D" w:rsidRPr="00F87ACF" w:rsidRDefault="007A288D" w:rsidP="007A288D">
            <w:pPr>
              <w:numPr>
                <w:ilvl w:val="0"/>
                <w:numId w:val="9"/>
              </w:numPr>
              <w:tabs>
                <w:tab w:val="clear" w:pos="1410"/>
                <w:tab w:val="num" w:pos="855"/>
              </w:tabs>
              <w:suppressAutoHyphens w:val="0"/>
              <w:autoSpaceDN/>
              <w:spacing w:line="240" w:lineRule="atLeast"/>
              <w:ind w:left="855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各機構</w:t>
            </w:r>
            <w:r w:rsidRPr="00F87ACF">
              <w:rPr>
                <w:rFonts w:ascii="標楷體" w:eastAsia="標楷體" w:hAnsi="標楷體" w:hint="eastAsia"/>
                <w:color w:val="000000"/>
              </w:rPr>
              <w:t>介紹現況與</w:t>
            </w:r>
            <w:r>
              <w:rPr>
                <w:rFonts w:ascii="標楷體" w:eastAsia="標楷體" w:hAnsi="標楷體" w:hint="eastAsia"/>
                <w:color w:val="000000"/>
              </w:rPr>
              <w:t>薪資福利</w:t>
            </w:r>
          </w:p>
          <w:p w14:paraId="42B6F304" w14:textId="77777777" w:rsidR="007A288D" w:rsidRPr="00F87ACF" w:rsidRDefault="007A288D" w:rsidP="007A288D">
            <w:pPr>
              <w:numPr>
                <w:ilvl w:val="0"/>
                <w:numId w:val="9"/>
              </w:numPr>
              <w:tabs>
                <w:tab w:val="clear" w:pos="1410"/>
                <w:tab w:val="num" w:pos="855"/>
              </w:tabs>
              <w:suppressAutoHyphens w:val="0"/>
              <w:autoSpaceDN/>
              <w:spacing w:line="240" w:lineRule="atLeast"/>
              <w:ind w:left="855"/>
              <w:textAlignment w:val="auto"/>
              <w:rPr>
                <w:rFonts w:ascii="標楷體" w:eastAsia="標楷體" w:hAnsi="標楷體"/>
                <w:color w:val="000000"/>
              </w:rPr>
            </w:pPr>
            <w:r w:rsidRPr="00F87ACF">
              <w:rPr>
                <w:rFonts w:ascii="標楷體" w:eastAsia="標楷體" w:hAnsi="標楷體" w:hint="eastAsia"/>
                <w:color w:val="000000"/>
              </w:rPr>
              <w:t>經驗分享</w:t>
            </w:r>
          </w:p>
          <w:p w14:paraId="7F95BC16" w14:textId="77777777" w:rsidR="007A288D" w:rsidRPr="00F87ACF" w:rsidRDefault="007A288D" w:rsidP="007A288D">
            <w:pPr>
              <w:numPr>
                <w:ilvl w:val="0"/>
                <w:numId w:val="9"/>
              </w:numPr>
              <w:tabs>
                <w:tab w:val="clear" w:pos="1410"/>
                <w:tab w:val="num" w:pos="855"/>
              </w:tabs>
              <w:suppressAutoHyphens w:val="0"/>
              <w:autoSpaceDN/>
              <w:spacing w:line="240" w:lineRule="atLeast"/>
              <w:ind w:left="855"/>
              <w:textAlignment w:val="auto"/>
              <w:rPr>
                <w:rFonts w:ascii="標楷體" w:eastAsia="標楷體" w:hAnsi="標楷體"/>
                <w:color w:val="000000"/>
              </w:rPr>
            </w:pPr>
            <w:r w:rsidRPr="00F87ACF">
              <w:rPr>
                <w:rFonts w:ascii="標楷體" w:eastAsia="標楷體" w:hAnsi="標楷體" w:hint="eastAsia"/>
                <w:color w:val="000000"/>
              </w:rPr>
              <w:t>雙向交流座談</w:t>
            </w:r>
          </w:p>
          <w:p w14:paraId="2E5D9DD1" w14:textId="6EC68A7F" w:rsidR="007A288D" w:rsidRDefault="007A288D" w:rsidP="007A288D">
            <w:pPr>
              <w:pStyle w:val="a3"/>
              <w:widowControl w:val="0"/>
              <w:numPr>
                <w:ilvl w:val="0"/>
                <w:numId w:val="9"/>
              </w:numPr>
              <w:tabs>
                <w:tab w:val="clear" w:pos="1410"/>
                <w:tab w:val="num" w:pos="855"/>
              </w:tabs>
              <w:suppressAutoHyphens w:val="0"/>
              <w:autoSpaceDN/>
              <w:spacing w:line="240" w:lineRule="atLeast"/>
              <w:ind w:left="855"/>
              <w:textAlignment w:val="auto"/>
              <w:rPr>
                <w:rFonts w:ascii="標楷體" w:eastAsia="標楷體" w:hAnsi="標楷體"/>
                <w:color w:val="000000"/>
              </w:rPr>
            </w:pPr>
            <w:r w:rsidRPr="00F87ACF">
              <w:rPr>
                <w:rFonts w:ascii="標楷體" w:eastAsia="標楷體" w:hAnsi="標楷體" w:hint="eastAsia"/>
                <w:color w:val="000000"/>
              </w:rPr>
              <w:t>活動流程</w:t>
            </w:r>
            <w:r w:rsidR="003A0B03" w:rsidRPr="002279C8">
              <w:rPr>
                <w:rFonts w:ascii="標楷體" w:eastAsia="標楷體" w:hAnsi="標楷體" w:cs="標楷體" w:hint="eastAsia"/>
              </w:rPr>
              <w:t>(如</w:t>
            </w:r>
            <w:r w:rsidR="0014758A">
              <w:rPr>
                <w:rFonts w:ascii="標楷體" w:eastAsia="標楷體" w:hAnsi="標楷體" w:cs="標楷體" w:hint="eastAsia"/>
              </w:rPr>
              <w:t>附件</w:t>
            </w:r>
            <w:r w:rsidR="003A0B03" w:rsidRPr="002279C8">
              <w:rPr>
                <w:rFonts w:ascii="標楷體" w:eastAsia="標楷體" w:hAnsi="標楷體" w:cs="標楷體"/>
              </w:rPr>
              <w:t>)</w:t>
            </w:r>
          </w:p>
          <w:p w14:paraId="656774CE" w14:textId="166F60B1" w:rsidR="007A288D" w:rsidRPr="003E0703" w:rsidRDefault="007A288D" w:rsidP="007A288D">
            <w:pPr>
              <w:pStyle w:val="a3"/>
              <w:spacing w:line="240" w:lineRule="atLeast"/>
              <w:ind w:left="0"/>
              <w:rPr>
                <w:rFonts w:ascii="標楷體" w:eastAsia="標楷體" w:hAnsi="標楷體"/>
              </w:rPr>
            </w:pPr>
          </w:p>
        </w:tc>
      </w:tr>
      <w:tr w:rsidR="007A288D" w14:paraId="269B7DDD" w14:textId="77777777" w:rsidTr="00D67AA6">
        <w:trPr>
          <w:cantSplit/>
          <w:trHeight w:val="1610"/>
          <w:jc w:val="center"/>
        </w:trPr>
        <w:tc>
          <w:tcPr>
            <w:tcW w:w="7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CE07E" w14:textId="77777777" w:rsidR="007A288D" w:rsidRPr="007C014A" w:rsidRDefault="007A288D" w:rsidP="007A288D">
            <w:pPr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CF82D" w14:textId="77777777" w:rsidR="007A288D" w:rsidRPr="007C014A" w:rsidRDefault="007A288D" w:rsidP="007A288D">
            <w:pPr>
              <w:pStyle w:val="Standarduser"/>
              <w:spacing w:before="50" w:after="50" w:line="500" w:lineRule="exac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執行方式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984E0" w14:textId="582FFD0E" w:rsidR="007A288D" w:rsidRPr="003E0703" w:rsidRDefault="007A288D" w:rsidP="007A288D">
            <w:pPr>
              <w:pStyle w:val="Standarduser"/>
              <w:spacing w:line="240" w:lineRule="atLeast"/>
              <w:rPr>
                <w:rFonts w:ascii="標楷體" w:eastAsia="標楷體" w:hAnsi="標楷體"/>
              </w:rPr>
            </w:pPr>
            <w:r w:rsidRPr="00F87ACF">
              <w:rPr>
                <w:rFonts w:ascii="標楷體" w:eastAsia="標楷體" w:hAnsi="標楷體" w:hint="eastAsia"/>
                <w:color w:val="000000"/>
              </w:rPr>
              <w:t>藉由</w:t>
            </w:r>
            <w:r>
              <w:rPr>
                <w:rFonts w:ascii="標楷體" w:eastAsia="標楷體" w:hAnsi="標楷體" w:hint="eastAsia"/>
                <w:color w:val="000000"/>
              </w:rPr>
              <w:t>博覽會擺攤</w:t>
            </w:r>
            <w:r w:rsidRPr="00F87ACF">
              <w:rPr>
                <w:rFonts w:ascii="標楷體" w:eastAsia="標楷體" w:hAnsi="標楷體" w:hint="eastAsia"/>
                <w:color w:val="000000"/>
              </w:rPr>
              <w:t>方式，邀請業界菁英分享最新就業市場與未來發展趨勢，以及面對就業時必備秘笈，讓有意從事</w:t>
            </w:r>
            <w:r>
              <w:rPr>
                <w:rFonts w:ascii="標楷體" w:eastAsia="標楷體" w:hAnsi="標楷體" w:hint="eastAsia"/>
                <w:color w:val="000000"/>
              </w:rPr>
              <w:t>各專業領域</w:t>
            </w:r>
            <w:r w:rsidRPr="00F87ACF">
              <w:rPr>
                <w:rFonts w:ascii="標楷體" w:eastAsia="標楷體" w:hAnsi="標楷體" w:hint="eastAsia"/>
                <w:color w:val="000000"/>
              </w:rPr>
              <w:t>行業的同學，瞭解產業發展現況，使同學提早認識產業之職場倫理與就業必備之正確職業態度。</w:t>
            </w:r>
          </w:p>
        </w:tc>
      </w:tr>
      <w:tr w:rsidR="007A288D" w14:paraId="69D44184" w14:textId="77777777" w:rsidTr="00D67AA6">
        <w:trPr>
          <w:cantSplit/>
          <w:trHeight w:val="1405"/>
          <w:jc w:val="center"/>
        </w:trPr>
        <w:tc>
          <w:tcPr>
            <w:tcW w:w="7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83DC2" w14:textId="77777777" w:rsidR="007A288D" w:rsidRPr="007C014A" w:rsidRDefault="007A288D" w:rsidP="007A288D">
            <w:pPr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61757" w14:textId="77777777" w:rsidR="007A288D" w:rsidRPr="007C014A" w:rsidRDefault="007A288D" w:rsidP="007A288D">
            <w:pPr>
              <w:pStyle w:val="Standarduser"/>
              <w:spacing w:before="50" w:after="50" w:line="500" w:lineRule="exact"/>
              <w:jc w:val="center"/>
              <w:rPr>
                <w:rFonts w:ascii="標楷體" w:eastAsia="標楷體" w:hAnsi="標楷體"/>
              </w:rPr>
            </w:pPr>
            <w:r w:rsidRPr="007C014A">
              <w:rPr>
                <w:rFonts w:ascii="標楷體" w:eastAsia="標楷體" w:hAnsi="標楷體" w:cs="標楷體"/>
                <w:color w:val="000000"/>
              </w:rPr>
              <w:t>計畫說明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1C9F6" w14:textId="51BC2DC9" w:rsidR="007A288D" w:rsidRPr="005B6040" w:rsidRDefault="005B6040" w:rsidP="005B6040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F2350" w:rsidRPr="005B6040">
              <w:rPr>
                <w:rFonts w:ascii="標楷體" w:eastAsia="標楷體" w:hAnsi="標楷體" w:hint="eastAsia"/>
                <w:color w:val="000000"/>
              </w:rPr>
              <w:t>讓同學學習</w:t>
            </w:r>
            <w:r w:rsidR="009F2350" w:rsidRPr="005B6040">
              <w:rPr>
                <w:rFonts w:ascii="標楷體" w:eastAsia="標楷體" w:hAnsi="標楷體"/>
                <w:color w:val="000000"/>
              </w:rPr>
              <w:t>整理出企業</w:t>
            </w:r>
            <w:r w:rsidR="009F2350" w:rsidRPr="005B6040">
              <w:rPr>
                <w:rFonts w:ascii="標楷體" w:eastAsia="標楷體" w:hAnsi="標楷體" w:hint="eastAsia"/>
                <w:color w:val="000000"/>
              </w:rPr>
              <w:t>聚焦</w:t>
            </w:r>
            <w:r w:rsidR="009F2350" w:rsidRPr="005B6040">
              <w:rPr>
                <w:rFonts w:ascii="標楷體" w:eastAsia="標楷體" w:hAnsi="標楷體"/>
                <w:color w:val="000000"/>
              </w:rPr>
              <w:t>的</w:t>
            </w:r>
            <w:r w:rsidR="009F2350" w:rsidRPr="005B6040">
              <w:rPr>
                <w:rFonts w:ascii="標楷體" w:eastAsia="標楷體" w:hAnsi="標楷體" w:hint="eastAsia"/>
                <w:color w:val="000000"/>
              </w:rPr>
              <w:t>重</w:t>
            </w:r>
            <w:r w:rsidR="009F2350" w:rsidRPr="005B6040">
              <w:rPr>
                <w:rFonts w:ascii="標楷體" w:eastAsia="標楷體" w:hAnsi="標楷體"/>
                <w:color w:val="000000"/>
              </w:rPr>
              <w:t>點、企業文化，展現</w:t>
            </w:r>
            <w:r w:rsidR="009F2350" w:rsidRPr="005B6040">
              <w:rPr>
                <w:rFonts w:ascii="標楷體" w:eastAsia="標楷體" w:hAnsi="標楷體" w:hint="eastAsia"/>
                <w:color w:val="000000"/>
              </w:rPr>
              <w:t>同學專長與企業</w:t>
            </w:r>
            <w:r w:rsidR="009F2350" w:rsidRPr="005B6040">
              <w:rPr>
                <w:rFonts w:ascii="標楷體" w:eastAsia="標楷體" w:hAnsi="標楷體"/>
                <w:color w:val="000000"/>
              </w:rPr>
              <w:t>之間的連結性</w:t>
            </w:r>
            <w:r w:rsidR="009F2350" w:rsidRPr="005B6040">
              <w:rPr>
                <w:rFonts w:ascii="標楷體" w:eastAsia="標楷體" w:hAnsi="標楷體" w:hint="eastAsia"/>
                <w:color w:val="000000"/>
              </w:rPr>
              <w:t>，透過</w:t>
            </w:r>
            <w:r w:rsidRPr="005B6040">
              <w:rPr>
                <w:rFonts w:ascii="標楷體" w:eastAsia="標楷體" w:hAnsi="標楷體" w:hint="eastAsia"/>
                <w:color w:val="000000"/>
              </w:rPr>
              <w:t>實體就業博覽會之線下互動方式，加強面試技巧，拓展產業視野。</w:t>
            </w:r>
          </w:p>
          <w:p w14:paraId="4CDA329B" w14:textId="020E2A55" w:rsidR="005B6040" w:rsidRPr="003E0703" w:rsidRDefault="005B6040" w:rsidP="005B60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2.透過</w:t>
            </w:r>
            <w:r w:rsidR="00AD70AF">
              <w:rPr>
                <w:rFonts w:ascii="標楷體" w:eastAsia="標楷體" w:hAnsi="標楷體" w:hint="eastAsia"/>
                <w:color w:val="000000"/>
              </w:rPr>
              <w:t>與廠商實際面對面的接觸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AD70AF">
              <w:rPr>
                <w:rFonts w:ascii="標楷體" w:eastAsia="標楷體" w:hAnsi="標楷體" w:hint="eastAsia"/>
                <w:color w:val="000000"/>
              </w:rPr>
              <w:t>讓學生</w:t>
            </w:r>
            <w:r>
              <w:rPr>
                <w:rFonts w:ascii="標楷體" w:eastAsia="標楷體" w:hAnsi="標楷體" w:hint="eastAsia"/>
                <w:color w:val="000000"/>
              </w:rPr>
              <w:t>進一步</w:t>
            </w:r>
            <w:r w:rsidR="00AD70AF">
              <w:rPr>
                <w:rFonts w:ascii="標楷體" w:eastAsia="標楷體" w:hAnsi="標楷體" w:hint="eastAsia"/>
                <w:color w:val="000000"/>
              </w:rPr>
              <w:t>瞭解面試時需注意的禮節及態度</w:t>
            </w:r>
            <w:r>
              <w:rPr>
                <w:rFonts w:ascii="標楷體" w:eastAsia="標楷體" w:hAnsi="標楷體" w:hint="eastAsia"/>
                <w:color w:val="000000"/>
              </w:rPr>
              <w:t>，提升就業機會。</w:t>
            </w:r>
          </w:p>
        </w:tc>
      </w:tr>
      <w:tr w:rsidR="007A288D" w14:paraId="524B28F9" w14:textId="77777777" w:rsidTr="00D67AA6">
        <w:trPr>
          <w:cantSplit/>
          <w:trHeight w:val="1233"/>
          <w:jc w:val="center"/>
        </w:trPr>
        <w:tc>
          <w:tcPr>
            <w:tcW w:w="22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263A9" w14:textId="77777777" w:rsidR="007A288D" w:rsidRPr="007C014A" w:rsidRDefault="007A288D" w:rsidP="007A288D">
            <w:pPr>
              <w:pStyle w:val="11"/>
              <w:spacing w:before="0" w:after="0"/>
              <w:rPr>
                <w:sz w:val="24"/>
                <w:szCs w:val="24"/>
              </w:rPr>
            </w:pPr>
            <w:r w:rsidRPr="007C014A">
              <w:rPr>
                <w:color w:val="000000"/>
                <w:sz w:val="24"/>
                <w:szCs w:val="24"/>
              </w:rPr>
              <w:t>預期效益</w:t>
            </w:r>
          </w:p>
        </w:tc>
        <w:tc>
          <w:tcPr>
            <w:tcW w:w="7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231E1" w14:textId="5431C8E2" w:rsidR="007A288D" w:rsidRPr="007A288D" w:rsidRDefault="007A288D" w:rsidP="007A28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A288D">
              <w:rPr>
                <w:rFonts w:ascii="標楷體" w:eastAsia="標楷體" w:hAnsi="標楷體"/>
                <w:color w:val="000000"/>
              </w:rPr>
              <w:t>1.</w:t>
            </w:r>
            <w:r w:rsidRPr="007A288D">
              <w:rPr>
                <w:rFonts w:ascii="標楷體" w:eastAsia="標楷體" w:hAnsi="標楷體" w:hint="eastAsia"/>
                <w:color w:val="000000"/>
              </w:rPr>
              <w:t>讓同學對各行業</w:t>
            </w:r>
            <w:r w:rsidR="00AD70AF">
              <w:rPr>
                <w:rFonts w:ascii="標楷體" w:eastAsia="標楷體" w:hAnsi="標楷體" w:hint="eastAsia"/>
                <w:color w:val="000000"/>
              </w:rPr>
              <w:t>有一基本的</w:t>
            </w:r>
            <w:r w:rsidRPr="007A288D">
              <w:rPr>
                <w:rFonts w:ascii="標楷體" w:eastAsia="標楷體" w:hAnsi="標楷體" w:hint="eastAsia"/>
                <w:color w:val="000000"/>
              </w:rPr>
              <w:t>認知。</w:t>
            </w:r>
          </w:p>
          <w:p w14:paraId="1FF04AF3" w14:textId="77777777" w:rsidR="007A288D" w:rsidRPr="007A288D" w:rsidRDefault="007A288D" w:rsidP="007A28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A288D">
              <w:rPr>
                <w:rFonts w:ascii="標楷體" w:eastAsia="標楷體" w:hAnsi="標楷體"/>
                <w:color w:val="000000"/>
              </w:rPr>
              <w:t>2.</w:t>
            </w:r>
            <w:r w:rsidRPr="007A288D">
              <w:rPr>
                <w:rFonts w:ascii="標楷體" w:eastAsia="標楷體" w:hAnsi="標楷體" w:hint="eastAsia"/>
                <w:color w:val="000000"/>
              </w:rPr>
              <w:t>同學可獲得對該產業職場倫理之認知與就業必備之正確職業態度。</w:t>
            </w:r>
          </w:p>
          <w:p w14:paraId="7DA23153" w14:textId="60780752" w:rsidR="007A288D" w:rsidRDefault="007A288D" w:rsidP="007A288D">
            <w:pPr>
              <w:adjustRightInd w:val="0"/>
              <w:snapToGrid w:val="0"/>
            </w:pPr>
            <w:r w:rsidRPr="00F87ACF">
              <w:rPr>
                <w:rFonts w:ascii="標楷體" w:eastAsia="標楷體" w:hAnsi="標楷體"/>
                <w:color w:val="000000"/>
              </w:rPr>
              <w:t>3.</w:t>
            </w:r>
            <w:r w:rsidRPr="00F87ACF">
              <w:rPr>
                <w:rFonts w:ascii="標楷體" w:eastAsia="標楷體" w:hAnsi="標楷體" w:hint="eastAsia"/>
                <w:color w:val="000000"/>
              </w:rPr>
              <w:t>提早與相關企業經理人接觸建立第一印象，為畢業後就業作準備。</w:t>
            </w:r>
          </w:p>
        </w:tc>
      </w:tr>
    </w:tbl>
    <w:p w14:paraId="0F6A1092" w14:textId="77777777" w:rsidR="00D67AA6" w:rsidRDefault="00D67AA6" w:rsidP="00D67AA6">
      <w:pPr>
        <w:pStyle w:val="Web"/>
        <w:spacing w:after="0" w:line="240" w:lineRule="auto"/>
        <w:jc w:val="right"/>
        <w:rPr>
          <w:rFonts w:ascii="標楷體" w:eastAsia="標楷體" w:hAnsi="標楷體" w:cs="Calibri"/>
        </w:rPr>
      </w:pPr>
    </w:p>
    <w:p w14:paraId="362BCDBC" w14:textId="35B0A5F0" w:rsidR="001A5650" w:rsidRDefault="001A5650" w:rsidP="00D67AA6">
      <w:pPr>
        <w:adjustRightInd w:val="0"/>
        <w:snapToGrid w:val="0"/>
        <w:spacing w:line="400" w:lineRule="exact"/>
        <w:ind w:left="929" w:hangingChars="290" w:hanging="929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14:paraId="54DAAF98" w14:textId="648F3807" w:rsidR="003A0B03" w:rsidRDefault="003A0B03" w:rsidP="00D67AA6">
      <w:pPr>
        <w:adjustRightInd w:val="0"/>
        <w:snapToGrid w:val="0"/>
        <w:spacing w:line="400" w:lineRule="exact"/>
        <w:ind w:left="929" w:hangingChars="290" w:hanging="929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14:paraId="65654E44" w14:textId="27BCA230" w:rsidR="003A0B03" w:rsidRDefault="003A0B03" w:rsidP="00D67AA6">
      <w:pPr>
        <w:adjustRightInd w:val="0"/>
        <w:snapToGrid w:val="0"/>
        <w:spacing w:line="400" w:lineRule="exact"/>
        <w:ind w:left="929" w:hangingChars="290" w:hanging="929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14:paraId="0AA6DBC4" w14:textId="77777777" w:rsidR="00F51033" w:rsidRDefault="00F51033" w:rsidP="00D67AA6">
      <w:pPr>
        <w:adjustRightInd w:val="0"/>
        <w:snapToGrid w:val="0"/>
        <w:spacing w:line="400" w:lineRule="exact"/>
        <w:ind w:left="929" w:hangingChars="290" w:hanging="929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14:paraId="78CE92A3" w14:textId="77777777" w:rsidR="003A0B03" w:rsidRPr="005B6040" w:rsidRDefault="003A0B03" w:rsidP="00D67AA6">
      <w:pPr>
        <w:adjustRightInd w:val="0"/>
        <w:snapToGrid w:val="0"/>
        <w:spacing w:line="400" w:lineRule="exact"/>
        <w:ind w:left="929" w:hangingChars="290" w:hanging="929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14:paraId="4C295BDC" w14:textId="277D45DE" w:rsidR="00BA668E" w:rsidRDefault="00BA668E" w:rsidP="00BA668E">
      <w:pPr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2279C8">
        <w:rPr>
          <w:rFonts w:ascii="標楷體" w:eastAsia="標楷體" w:hAnsi="標楷體" w:cs="Calibri"/>
        </w:rPr>
        <w:lastRenderedPageBreak/>
        <w:t>_______</w:t>
      </w:r>
      <w:r>
        <w:rPr>
          <w:rFonts w:ascii="標楷體" w:eastAsia="標楷體" w:hAnsi="標楷體" w:cs="Calibri" w:hint="eastAsia"/>
        </w:rPr>
        <w:t>01</w:t>
      </w:r>
      <w:r w:rsidRPr="002279C8">
        <w:rPr>
          <w:rFonts w:ascii="標楷體" w:eastAsia="標楷體" w:hAnsi="標楷體" w:cs="Calibri"/>
        </w:rPr>
        <w:t>______</w:t>
      </w:r>
    </w:p>
    <w:p w14:paraId="0D47D9E0" w14:textId="05CE0884" w:rsidR="001A5650" w:rsidRPr="005B6040" w:rsidRDefault="005B6040" w:rsidP="001A565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B6040">
        <w:rPr>
          <w:rFonts w:ascii="標楷體" w:eastAsia="標楷體" w:hAnsi="標楷體" w:hint="eastAsia"/>
          <w:b/>
          <w:bCs/>
          <w:sz w:val="32"/>
          <w:szCs w:val="32"/>
        </w:rPr>
        <w:t>康寧學校財團法人康寧大學</w:t>
      </w:r>
    </w:p>
    <w:p w14:paraId="187E289D" w14:textId="734F68C2" w:rsidR="001A5650" w:rsidRPr="005B6040" w:rsidRDefault="001A5650" w:rsidP="001A565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B6040">
        <w:rPr>
          <w:rFonts w:ascii="標楷體" w:eastAsia="標楷體" w:hAnsi="標楷體" w:hint="eastAsia"/>
          <w:b/>
          <w:bCs/>
          <w:sz w:val="32"/>
          <w:szCs w:val="32"/>
        </w:rPr>
        <w:t>校</w:t>
      </w:r>
      <w:r w:rsidRPr="005B6040">
        <w:rPr>
          <w:rFonts w:ascii="標楷體" w:eastAsia="標楷體" w:hAnsi="標楷體"/>
          <w:b/>
          <w:bCs/>
          <w:sz w:val="32"/>
          <w:szCs w:val="32"/>
        </w:rPr>
        <w:t>園徵才活動流程表</w:t>
      </w:r>
    </w:p>
    <w:p w14:paraId="437733BD" w14:textId="248A14BA" w:rsidR="001A5650" w:rsidRPr="001A5650" w:rsidRDefault="001A5650" w:rsidP="001A5650">
      <w:pPr>
        <w:pStyle w:val="Standarduser"/>
        <w:numPr>
          <w:ilvl w:val="0"/>
          <w:numId w:val="5"/>
        </w:numPr>
        <w:spacing w:line="400" w:lineRule="exact"/>
        <w:ind w:left="851" w:hanging="567"/>
        <w:jc w:val="both"/>
        <w:rPr>
          <w:sz w:val="28"/>
          <w:szCs w:val="28"/>
        </w:rPr>
      </w:pPr>
      <w:r w:rsidRPr="001A5650">
        <w:rPr>
          <w:rFonts w:ascii="標楷體" w:eastAsia="標楷體" w:hAnsi="標楷體" w:hint="eastAsia"/>
          <w:sz w:val="28"/>
          <w:szCs w:val="28"/>
        </w:rPr>
        <w:t>活動名稱：</w:t>
      </w:r>
      <w:r w:rsidR="003A0B03" w:rsidRPr="003A0B03">
        <w:rPr>
          <w:rFonts w:ascii="標楷體" w:eastAsia="標楷體" w:hAnsi="標楷體" w:cs="標楷體" w:hint="eastAsia"/>
          <w:sz w:val="28"/>
          <w:szCs w:val="28"/>
        </w:rPr>
        <w:t>校園徵才博覽會-</w:t>
      </w:r>
      <w:proofErr w:type="gramStart"/>
      <w:r w:rsidR="00AD70AF" w:rsidRPr="00AD70AF">
        <w:rPr>
          <w:rFonts w:ascii="標楷體" w:eastAsia="標楷體" w:hAnsi="標楷體" w:cs="標楷體" w:hint="eastAsia"/>
          <w:sz w:val="28"/>
          <w:szCs w:val="28"/>
        </w:rPr>
        <w:t>好事龍總來</w:t>
      </w:r>
      <w:proofErr w:type="gramEnd"/>
    </w:p>
    <w:p w14:paraId="4F08A856" w14:textId="1520E30F" w:rsidR="001A5650" w:rsidRPr="001A5650" w:rsidRDefault="001A5650" w:rsidP="001A5650">
      <w:pPr>
        <w:pStyle w:val="Standarduser"/>
        <w:numPr>
          <w:ilvl w:val="0"/>
          <w:numId w:val="5"/>
        </w:numPr>
        <w:spacing w:line="400" w:lineRule="exact"/>
        <w:ind w:left="851" w:hanging="567"/>
        <w:jc w:val="both"/>
        <w:rPr>
          <w:sz w:val="28"/>
          <w:szCs w:val="28"/>
        </w:rPr>
      </w:pPr>
      <w:r w:rsidRPr="001A5650">
        <w:rPr>
          <w:rFonts w:ascii="標楷體" w:eastAsia="標楷體" w:hAnsi="標楷體" w:hint="eastAsia"/>
          <w:sz w:val="28"/>
          <w:szCs w:val="28"/>
        </w:rPr>
        <w:t>活動日期：</w:t>
      </w:r>
      <w:r w:rsidR="005B6040" w:rsidRPr="005B6040">
        <w:rPr>
          <w:rFonts w:ascii="標楷體" w:eastAsia="標楷體" w:hAnsi="標楷體" w:cs="標楷體" w:hint="eastAsia"/>
          <w:sz w:val="28"/>
          <w:szCs w:val="28"/>
        </w:rPr>
        <w:t>11</w:t>
      </w:r>
      <w:r w:rsidR="00AD70AF">
        <w:rPr>
          <w:rFonts w:ascii="標楷體" w:eastAsia="標楷體" w:hAnsi="標楷體" w:cs="標楷體"/>
          <w:sz w:val="28"/>
          <w:szCs w:val="28"/>
        </w:rPr>
        <w:t>3</w:t>
      </w:r>
      <w:r w:rsidR="005B6040" w:rsidRPr="005B6040">
        <w:rPr>
          <w:rFonts w:ascii="標楷體" w:eastAsia="標楷體" w:hAnsi="標楷體" w:cs="標楷體" w:hint="eastAsia"/>
          <w:sz w:val="28"/>
          <w:szCs w:val="28"/>
        </w:rPr>
        <w:t>年0</w:t>
      </w:r>
      <w:r w:rsidR="00AD70AF">
        <w:rPr>
          <w:rFonts w:ascii="標楷體" w:eastAsia="標楷體" w:hAnsi="標楷體" w:cs="標楷體"/>
          <w:sz w:val="28"/>
          <w:szCs w:val="28"/>
        </w:rPr>
        <w:t>4</w:t>
      </w:r>
      <w:r w:rsidR="005B6040" w:rsidRPr="005B6040">
        <w:rPr>
          <w:rFonts w:ascii="標楷體" w:eastAsia="標楷體" w:hAnsi="標楷體" w:cs="標楷體" w:hint="eastAsia"/>
          <w:sz w:val="28"/>
          <w:szCs w:val="28"/>
        </w:rPr>
        <w:t>月</w:t>
      </w:r>
      <w:r w:rsidR="00F43B32">
        <w:rPr>
          <w:rFonts w:ascii="標楷體" w:eastAsia="標楷體" w:hAnsi="標楷體" w:cs="標楷體" w:hint="eastAsia"/>
          <w:sz w:val="28"/>
          <w:szCs w:val="28"/>
        </w:rPr>
        <w:t>2</w:t>
      </w:r>
      <w:r w:rsidR="00F43B32">
        <w:rPr>
          <w:rFonts w:ascii="標楷體" w:eastAsia="標楷體" w:hAnsi="標楷體" w:cs="標楷體"/>
          <w:sz w:val="28"/>
          <w:szCs w:val="28"/>
        </w:rPr>
        <w:t>4</w:t>
      </w:r>
      <w:r w:rsidR="005B6040" w:rsidRPr="005B6040">
        <w:rPr>
          <w:rFonts w:ascii="標楷體" w:eastAsia="標楷體" w:hAnsi="標楷體" w:cs="標楷體" w:hint="eastAsia"/>
          <w:sz w:val="28"/>
          <w:szCs w:val="28"/>
        </w:rPr>
        <w:t>日 (三)</w:t>
      </w:r>
    </w:p>
    <w:p w14:paraId="1A2EBA72" w14:textId="71BFF291" w:rsidR="001A5650" w:rsidRPr="001A5650" w:rsidRDefault="001A5650" w:rsidP="001A5650">
      <w:pPr>
        <w:pStyle w:val="Standarduser"/>
        <w:numPr>
          <w:ilvl w:val="0"/>
          <w:numId w:val="5"/>
        </w:numPr>
        <w:spacing w:line="400" w:lineRule="exact"/>
        <w:ind w:left="851" w:hanging="567"/>
        <w:jc w:val="both"/>
        <w:rPr>
          <w:sz w:val="28"/>
          <w:szCs w:val="28"/>
        </w:rPr>
      </w:pPr>
      <w:r w:rsidRPr="001A5650">
        <w:rPr>
          <w:rFonts w:ascii="標楷體" w:eastAsia="標楷體" w:hAnsi="標楷體" w:hint="eastAsia"/>
          <w:sz w:val="28"/>
          <w:szCs w:val="28"/>
        </w:rPr>
        <w:t>活動地點：</w:t>
      </w:r>
      <w:r w:rsidR="005B6040" w:rsidRPr="005B6040">
        <w:rPr>
          <w:rFonts w:ascii="標楷體" w:eastAsia="標楷體" w:hAnsi="標楷體" w:cs="標楷體" w:hint="eastAsia"/>
          <w:sz w:val="28"/>
          <w:szCs w:val="28"/>
        </w:rPr>
        <w:t>本校康寧廣場、康寧大道</w:t>
      </w:r>
    </w:p>
    <w:p w14:paraId="4869AAE3" w14:textId="64CF021F" w:rsidR="001A5650" w:rsidRPr="001A5650" w:rsidRDefault="001A5650" w:rsidP="001A5650">
      <w:pPr>
        <w:pStyle w:val="Standarduser"/>
        <w:numPr>
          <w:ilvl w:val="0"/>
          <w:numId w:val="5"/>
        </w:numPr>
        <w:spacing w:line="400" w:lineRule="exact"/>
        <w:ind w:left="851" w:hanging="567"/>
        <w:jc w:val="both"/>
        <w:rPr>
          <w:sz w:val="28"/>
          <w:szCs w:val="28"/>
        </w:rPr>
      </w:pPr>
      <w:r w:rsidRPr="001A5650">
        <w:rPr>
          <w:rFonts w:ascii="標楷體" w:eastAsia="標楷體" w:hAnsi="標楷體" w:cs="標楷體" w:hint="eastAsia"/>
          <w:sz w:val="28"/>
          <w:szCs w:val="28"/>
        </w:rPr>
        <w:t>活</w:t>
      </w:r>
      <w:r w:rsidRPr="001A5650">
        <w:rPr>
          <w:rFonts w:ascii="標楷體" w:eastAsia="標楷體" w:hAnsi="標楷體" w:cs="標楷體"/>
          <w:sz w:val="28"/>
          <w:szCs w:val="28"/>
        </w:rPr>
        <w:t>動</w:t>
      </w:r>
      <w:r w:rsidRPr="001A5650">
        <w:rPr>
          <w:rFonts w:ascii="標楷體" w:eastAsia="標楷體" w:hAnsi="標楷體" w:cs="標楷體" w:hint="eastAsia"/>
          <w:sz w:val="28"/>
          <w:szCs w:val="28"/>
        </w:rPr>
        <w:t>流</w:t>
      </w:r>
      <w:r w:rsidRPr="001A5650">
        <w:rPr>
          <w:rFonts w:ascii="標楷體" w:eastAsia="標楷體" w:hAnsi="標楷體" w:cs="標楷體"/>
          <w:sz w:val="28"/>
          <w:szCs w:val="28"/>
        </w:rPr>
        <w:t>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60"/>
        <w:gridCol w:w="2126"/>
        <w:gridCol w:w="2273"/>
      </w:tblGrid>
      <w:tr w:rsidR="00F43B32" w:rsidRPr="00E34E6A" w14:paraId="49B73172" w14:textId="4C0F76F0" w:rsidTr="00A737F7">
        <w:trPr>
          <w:trHeight w:val="50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DB35AAB" w14:textId="77777777" w:rsidR="00F43B32" w:rsidRPr="00D67AA6" w:rsidRDefault="00F43B32" w:rsidP="00EB60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67A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AA0EE4" w14:textId="25DB667F" w:rsidR="00F43B32" w:rsidRPr="00D67AA6" w:rsidRDefault="00F43B32" w:rsidP="00EB60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動</w:t>
            </w:r>
            <w:r w:rsidRPr="00D67A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內容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0A0037" w14:textId="468CF531" w:rsidR="00F43B32" w:rsidRPr="00D67AA6" w:rsidRDefault="00F43B32" w:rsidP="001A565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企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D67A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師/</w:t>
            </w:r>
            <w:r w:rsidRPr="00D67A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852A092" w14:textId="5ADCB9B8" w:rsidR="00F43B32" w:rsidRPr="00D67AA6" w:rsidRDefault="00F43B32" w:rsidP="00F43B3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F43B32" w:rsidRPr="00E34E6A" w14:paraId="6AD0478A" w14:textId="6441D949" w:rsidTr="00A737F7">
        <w:trPr>
          <w:trHeight w:val="50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3F0B8CF" w14:textId="733DE948" w:rsidR="00F43B32" w:rsidRPr="00D67AA6" w:rsidRDefault="00F43B32" w:rsidP="0095431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016BC">
              <w:rPr>
                <w:rFonts w:ascii="標楷體" w:eastAsia="標楷體" w:hAnsi="標楷體" w:hint="eastAsia"/>
                <w:color w:val="000000"/>
              </w:rPr>
              <w:t>09：00-11：00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EEA13D" w14:textId="02EBA7B5" w:rsidR="00F43B32" w:rsidRPr="008559A2" w:rsidRDefault="00F43B32" w:rsidP="005B60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5CC2">
              <w:rPr>
                <w:rFonts w:ascii="標楷體" w:eastAsia="標楷體" w:hAnsi="標楷體" w:hint="eastAsia"/>
                <w:sz w:val="28"/>
                <w:szCs w:val="28"/>
              </w:rPr>
              <w:t>集合/分工/場地佈置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C51F1" w14:textId="706DF7A3" w:rsidR="00F43B32" w:rsidRPr="008559A2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4D39BED4" w14:textId="5EDF1AF4" w:rsidR="00F43B32" w:rsidRPr="008559A2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學校工作人員</w:t>
            </w:r>
          </w:p>
        </w:tc>
      </w:tr>
      <w:tr w:rsidR="00F43B32" w:rsidRPr="00E34E6A" w14:paraId="41BD052A" w14:textId="10C8790D" w:rsidTr="00A737F7">
        <w:trPr>
          <w:trHeight w:val="71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35573CA" w14:textId="3F085C6E" w:rsidR="00F43B32" w:rsidRPr="00D67AA6" w:rsidRDefault="00F43B32" w:rsidP="009543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6BC">
              <w:rPr>
                <w:rFonts w:ascii="標楷體" w:eastAsia="標楷體" w:hAnsi="標楷體" w:hint="eastAsia"/>
                <w:color w:val="000000"/>
              </w:rPr>
              <w:t>11：</w:t>
            </w:r>
            <w:r w:rsidRPr="005016BC">
              <w:rPr>
                <w:rFonts w:ascii="標楷體" w:eastAsia="標楷體" w:hAnsi="標楷體"/>
                <w:color w:val="000000"/>
              </w:rPr>
              <w:t>00-11</w:t>
            </w:r>
            <w:r w:rsidRPr="005016BC">
              <w:rPr>
                <w:rFonts w:ascii="標楷體" w:eastAsia="標楷體" w:hAnsi="標楷體" w:hint="eastAsia"/>
                <w:color w:val="000000"/>
              </w:rPr>
              <w:t>：</w:t>
            </w:r>
            <w:r w:rsidRPr="005016BC">
              <w:rPr>
                <w:rFonts w:ascii="標楷體" w:eastAsia="標楷體" w:hAnsi="標楷體"/>
                <w:color w:val="000000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47F390" w14:textId="1AEDFE2B" w:rsidR="00F43B32" w:rsidRPr="00D67AA6" w:rsidRDefault="00F43B32" w:rsidP="005B60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5CC2">
              <w:rPr>
                <w:rFonts w:ascii="標楷體" w:eastAsia="標楷體" w:hAnsi="標楷體" w:hint="eastAsia"/>
                <w:sz w:val="28"/>
                <w:szCs w:val="28"/>
              </w:rPr>
              <w:t>午餐休息時間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57935C" w14:textId="00DC0586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5D8A16A" w14:textId="0E13FE2C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學校工作人員</w:t>
            </w:r>
          </w:p>
        </w:tc>
      </w:tr>
      <w:tr w:rsidR="00F43B32" w:rsidRPr="00E34E6A" w14:paraId="49F16F4E" w14:textId="5FEDC46A" w:rsidTr="00A737F7">
        <w:trPr>
          <w:trHeight w:val="70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B7C06CF" w14:textId="24866883" w:rsidR="00F43B32" w:rsidRPr="00D67AA6" w:rsidRDefault="00F43B32" w:rsidP="009543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6BC">
              <w:rPr>
                <w:rFonts w:ascii="標楷體" w:eastAsia="標楷體" w:hAnsi="標楷體" w:hint="eastAsia"/>
                <w:color w:val="000000"/>
              </w:rPr>
              <w:t>11：45-12：00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1DF1EA" w14:textId="0C810504" w:rsidR="00F43B32" w:rsidRPr="00D67AA6" w:rsidRDefault="00F43B32" w:rsidP="005B60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工作人員就位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D67920" w14:textId="2E65C091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F94F930" w14:textId="42FD174E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協助引導企業</w:t>
            </w:r>
          </w:p>
        </w:tc>
      </w:tr>
      <w:tr w:rsidR="00F43B32" w:rsidRPr="00E34E6A" w14:paraId="7C34B64E" w14:textId="6A746329" w:rsidTr="00A737F7">
        <w:trPr>
          <w:trHeight w:val="71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E47E365" w14:textId="594E19E9" w:rsidR="00F43B32" w:rsidRPr="00D67AA6" w:rsidRDefault="00F43B32" w:rsidP="009543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6BC">
              <w:rPr>
                <w:rFonts w:ascii="標楷體" w:eastAsia="標楷體" w:hAnsi="標楷體" w:hint="eastAsia"/>
                <w:color w:val="000000"/>
              </w:rPr>
              <w:t>12：00-13：00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EB6E49" w14:textId="7FDF8126" w:rsidR="00F43B32" w:rsidRPr="00D67AA6" w:rsidRDefault="00F43B32" w:rsidP="005B60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5CC2">
              <w:rPr>
                <w:rFonts w:ascii="標楷體" w:eastAsia="標楷體" w:hAnsi="標楷體" w:hint="eastAsia"/>
                <w:sz w:val="28"/>
                <w:szCs w:val="28"/>
              </w:rPr>
              <w:t>企業機構攤位佈置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2C323" w14:textId="26CE0AEC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0E0D10B6" w14:textId="77777777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32" w:rsidRPr="00E34E6A" w14:paraId="6B06F8E0" w14:textId="2299FF36" w:rsidTr="00A737F7">
        <w:trPr>
          <w:trHeight w:val="69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D42CF11" w14:textId="5C1D3294" w:rsidR="00F43B32" w:rsidRPr="00D67AA6" w:rsidRDefault="00F43B32" w:rsidP="009543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6BC">
              <w:rPr>
                <w:rFonts w:ascii="標楷體" w:eastAsia="標楷體" w:hAnsi="標楷體" w:hint="eastAsia"/>
                <w:color w:val="000000"/>
              </w:rPr>
              <w:t>13：00-13：05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0E8070" w14:textId="5E770666" w:rsidR="00F43B32" w:rsidRPr="00D67AA6" w:rsidRDefault="00F43B32" w:rsidP="005B60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79C8"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  <w:r w:rsidRPr="002279C8">
              <w:rPr>
                <w:rFonts w:ascii="標楷體" w:eastAsia="標楷體" w:hAnsi="標楷體"/>
                <w:sz w:val="28"/>
                <w:szCs w:val="28"/>
              </w:rPr>
              <w:t>致詞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8CAE56" w14:textId="2C788CE9" w:rsidR="00F43B32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活動主</w:t>
            </w:r>
            <w:r>
              <w:rPr>
                <w:rFonts w:ascii="標楷體" w:eastAsia="標楷體" w:hAnsi="標楷體"/>
                <w:sz w:val="28"/>
                <w:szCs w:val="28"/>
              </w:rPr>
              <w:t>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62622A8B" w14:textId="6926849D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889F6C0" w14:textId="77777777" w:rsidR="00F43B32" w:rsidRDefault="00F43B32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8E08639" w14:textId="77777777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32" w:rsidRPr="00E34E6A" w14:paraId="79456807" w14:textId="240A1E9E" w:rsidTr="00A737F7">
        <w:trPr>
          <w:trHeight w:val="80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586962D" w14:textId="62C1C12D" w:rsidR="00F43B32" w:rsidRPr="00D67AA6" w:rsidRDefault="00F43B32" w:rsidP="009543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6BC">
              <w:rPr>
                <w:rFonts w:ascii="標楷體" w:eastAsia="標楷體" w:hAnsi="標楷體" w:hint="eastAsia"/>
                <w:color w:val="000000"/>
              </w:rPr>
              <w:t>13：05-16：00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B83EC3" w14:textId="77777777" w:rsidR="00F43B32" w:rsidRDefault="00A737F7" w:rsidP="005B60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43B32" w:rsidRPr="00255CC2">
              <w:rPr>
                <w:rFonts w:ascii="標楷體" w:eastAsia="標楷體" w:hAnsi="標楷體" w:hint="eastAsia"/>
                <w:sz w:val="28"/>
                <w:szCs w:val="28"/>
              </w:rPr>
              <w:t>企業機構徵才及面試</w:t>
            </w:r>
          </w:p>
          <w:p w14:paraId="173BE5F0" w14:textId="41B9175F" w:rsidR="00A737F7" w:rsidRPr="00D67AA6" w:rsidRDefault="00A737F7" w:rsidP="005B604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2.15：30抽獎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106FA" w14:textId="1303133E" w:rsidR="00F43B32" w:rsidRPr="00D67AA6" w:rsidRDefault="00F43B32" w:rsidP="00255C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活動主</w:t>
            </w:r>
            <w:r>
              <w:rPr>
                <w:rFonts w:ascii="標楷體" w:eastAsia="標楷體" w:hAnsi="標楷體"/>
                <w:sz w:val="28"/>
                <w:szCs w:val="28"/>
              </w:rPr>
              <w:t>持人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3454C6C" w14:textId="77777777" w:rsidR="00F43B32" w:rsidRPr="00D67AA6" w:rsidRDefault="00F43B32" w:rsidP="00F43B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B32" w:rsidRPr="00E34E6A" w14:paraId="47EB841B" w14:textId="5D8C7F8D" w:rsidTr="00A737F7">
        <w:trPr>
          <w:trHeight w:val="70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6B4D21F" w14:textId="0835C4C0" w:rsidR="00F43B32" w:rsidRPr="00D67AA6" w:rsidRDefault="00F43B32" w:rsidP="009543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6BC">
              <w:rPr>
                <w:rFonts w:ascii="標楷體" w:eastAsia="標楷體" w:hAnsi="標楷體" w:hint="eastAsia"/>
                <w:color w:val="000000"/>
              </w:rPr>
              <w:t>16：00-16：30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EDD997" w14:textId="7F948C6C" w:rsidR="00F43B32" w:rsidRPr="00D67AA6" w:rsidRDefault="00F43B32" w:rsidP="005B60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5CC2">
              <w:rPr>
                <w:rFonts w:ascii="標楷體" w:eastAsia="標楷體" w:hAnsi="標楷體" w:hint="eastAsia"/>
                <w:sz w:val="28"/>
                <w:szCs w:val="28"/>
              </w:rPr>
              <w:t>企業機構攤位場復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C11FBD" w14:textId="77777777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2061A16" w14:textId="4A9FC2F6" w:rsidR="00F43B32" w:rsidRPr="00D67AA6" w:rsidRDefault="00F43B32" w:rsidP="005B6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各攤位企業</w:t>
            </w:r>
          </w:p>
        </w:tc>
      </w:tr>
      <w:tr w:rsidR="00F43B32" w:rsidRPr="00E34E6A" w14:paraId="69BB25BF" w14:textId="33CA5732" w:rsidTr="00A737F7">
        <w:trPr>
          <w:trHeight w:val="69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5EED409" w14:textId="12CC2604" w:rsidR="00F43B32" w:rsidRPr="005016BC" w:rsidRDefault="00F43B32" w:rsidP="009543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016BC">
              <w:rPr>
                <w:rFonts w:ascii="標楷體" w:eastAsia="標楷體" w:hAnsi="標楷體" w:hint="eastAsia"/>
                <w:color w:val="000000"/>
              </w:rPr>
              <w:t>16：30-17：00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495D78" w14:textId="3CDB1B74" w:rsidR="00F43B32" w:rsidRPr="00F43B32" w:rsidRDefault="00F43B32" w:rsidP="00343A0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43B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工作人員總場復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93BCB5" w14:textId="77777777" w:rsidR="00F43B32" w:rsidRPr="00D67AA6" w:rsidRDefault="00F43B32" w:rsidP="00343A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47FE211" w14:textId="4319D084" w:rsidR="00F43B32" w:rsidRPr="00D67AA6" w:rsidRDefault="00F43B32" w:rsidP="00343A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</w:tbl>
    <w:p w14:paraId="3137CFC2" w14:textId="0D9B6E1C" w:rsidR="001A5650" w:rsidRDefault="001A5650" w:rsidP="001A5650">
      <w:pPr>
        <w:adjustRightInd w:val="0"/>
        <w:snapToGrid w:val="0"/>
        <w:spacing w:line="400" w:lineRule="exact"/>
        <w:ind w:left="696" w:hangingChars="290" w:hanging="696"/>
        <w:rPr>
          <w:rFonts w:ascii="標楷體" w:eastAsia="標楷體" w:hAnsi="標楷體"/>
        </w:rPr>
      </w:pPr>
    </w:p>
    <w:p w14:paraId="1EDBDEB9" w14:textId="0D736B22" w:rsidR="001A5650" w:rsidRPr="00642DDB" w:rsidRDefault="001A5650" w:rsidP="001A5650">
      <w:pPr>
        <w:pStyle w:val="Standarduser"/>
        <w:numPr>
          <w:ilvl w:val="0"/>
          <w:numId w:val="5"/>
        </w:numPr>
        <w:spacing w:line="4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642DDB">
        <w:rPr>
          <w:rFonts w:ascii="標楷體" w:eastAsia="標楷體" w:hAnsi="標楷體" w:hint="eastAsia"/>
          <w:sz w:val="28"/>
          <w:szCs w:val="28"/>
        </w:rPr>
        <w:t>配</w:t>
      </w:r>
      <w:r w:rsidRPr="00642DDB">
        <w:rPr>
          <w:rFonts w:ascii="標楷體" w:eastAsia="標楷體" w:hAnsi="標楷體"/>
          <w:sz w:val="28"/>
          <w:szCs w:val="28"/>
        </w:rPr>
        <w:t>合就業中心收取求職登記</w:t>
      </w:r>
      <w:r w:rsidRPr="00642DDB">
        <w:rPr>
          <w:rFonts w:ascii="標楷體" w:eastAsia="標楷體" w:hAnsi="標楷體" w:hint="eastAsia"/>
          <w:sz w:val="28"/>
          <w:szCs w:val="28"/>
        </w:rPr>
        <w:t>表</w:t>
      </w:r>
      <w:r w:rsidR="00715D6A" w:rsidRPr="00642DDB">
        <w:rPr>
          <w:rFonts w:ascii="標楷體" w:eastAsia="標楷體" w:hAnsi="標楷體" w:hint="eastAsia"/>
          <w:sz w:val="28"/>
          <w:szCs w:val="28"/>
        </w:rPr>
        <w:t>具體</w:t>
      </w:r>
      <w:r w:rsidRPr="00642DDB">
        <w:rPr>
          <w:rFonts w:ascii="標楷體" w:eastAsia="標楷體" w:hAnsi="標楷體" w:hint="eastAsia"/>
          <w:sz w:val="28"/>
          <w:szCs w:val="28"/>
        </w:rPr>
        <w:t>作</w:t>
      </w:r>
      <w:r w:rsidRPr="00642DDB">
        <w:rPr>
          <w:rFonts w:ascii="標楷體" w:eastAsia="標楷體" w:hAnsi="標楷體"/>
          <w:sz w:val="28"/>
          <w:szCs w:val="28"/>
        </w:rPr>
        <w:t>法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1"/>
      </w:tblGrid>
      <w:tr w:rsidR="00642DDB" w:rsidRPr="00642DDB" w14:paraId="2F547B07" w14:textId="77777777" w:rsidTr="00715D6A">
        <w:trPr>
          <w:trHeight w:val="704"/>
          <w:jc w:val="center"/>
        </w:trPr>
        <w:tc>
          <w:tcPr>
            <w:tcW w:w="2122" w:type="dxa"/>
            <w:vAlign w:val="center"/>
          </w:tcPr>
          <w:p w14:paraId="3132A042" w14:textId="702150A1" w:rsidR="001A5650" w:rsidRPr="00642DDB" w:rsidRDefault="001A5650" w:rsidP="001A5650">
            <w:pPr>
              <w:pStyle w:val="Standarduser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b/>
                <w:sz w:val="28"/>
                <w:szCs w:val="28"/>
              </w:rPr>
              <w:t>活</w:t>
            </w:r>
            <w:r w:rsidRPr="00642DDB">
              <w:rPr>
                <w:rFonts w:ascii="標楷體" w:eastAsia="標楷體" w:hAnsi="標楷體"/>
                <w:b/>
                <w:sz w:val="28"/>
                <w:szCs w:val="28"/>
              </w:rPr>
              <w:t>動類型</w:t>
            </w:r>
          </w:p>
        </w:tc>
        <w:tc>
          <w:tcPr>
            <w:tcW w:w="7221" w:type="dxa"/>
            <w:vAlign w:val="center"/>
          </w:tcPr>
          <w:p w14:paraId="7E3AC2EA" w14:textId="4E51C63A" w:rsidR="001A5650" w:rsidRPr="00642DDB" w:rsidRDefault="00715D6A" w:rsidP="001A5650">
            <w:pPr>
              <w:pStyle w:val="Standarduser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b/>
                <w:sz w:val="28"/>
                <w:szCs w:val="28"/>
              </w:rPr>
              <w:t>具</w:t>
            </w:r>
            <w:r w:rsidRPr="00642DDB">
              <w:rPr>
                <w:rFonts w:ascii="標楷體" w:eastAsia="標楷體" w:hAnsi="標楷體"/>
                <w:b/>
                <w:sz w:val="28"/>
                <w:szCs w:val="28"/>
              </w:rPr>
              <w:t>體</w:t>
            </w:r>
            <w:r w:rsidR="001A5650" w:rsidRPr="00642DDB"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  <w:r w:rsidR="001A5650" w:rsidRPr="00642DDB">
              <w:rPr>
                <w:rFonts w:ascii="標楷體" w:eastAsia="標楷體" w:hAnsi="標楷體"/>
                <w:b/>
                <w:sz w:val="28"/>
                <w:szCs w:val="28"/>
              </w:rPr>
              <w:t>法</w:t>
            </w:r>
            <w:r w:rsidR="0002369B" w:rsidRPr="00642DDB">
              <w:rPr>
                <w:rFonts w:ascii="標楷體" w:eastAsia="標楷體" w:hAnsi="標楷體" w:hint="eastAsia"/>
                <w:b/>
                <w:sz w:val="28"/>
                <w:szCs w:val="28"/>
              </w:rPr>
              <w:t>(含</w:t>
            </w:r>
            <w:r w:rsidR="0002369B" w:rsidRPr="00642DDB">
              <w:rPr>
                <w:rFonts w:ascii="標楷體" w:eastAsia="標楷體" w:hAnsi="標楷體"/>
                <w:b/>
                <w:sz w:val="28"/>
                <w:szCs w:val="28"/>
              </w:rPr>
              <w:t>流程)</w:t>
            </w:r>
          </w:p>
        </w:tc>
      </w:tr>
      <w:tr w:rsidR="00642DDB" w:rsidRPr="00642DDB" w14:paraId="3AFAE1C0" w14:textId="77777777" w:rsidTr="00715D6A">
        <w:trPr>
          <w:trHeight w:val="1685"/>
          <w:jc w:val="center"/>
        </w:trPr>
        <w:tc>
          <w:tcPr>
            <w:tcW w:w="2122" w:type="dxa"/>
            <w:vAlign w:val="center"/>
          </w:tcPr>
          <w:p w14:paraId="25F2FDD6" w14:textId="312FED43" w:rsidR="001A5650" w:rsidRPr="00642DDB" w:rsidRDefault="003565B0" w:rsidP="00715D6A">
            <w:pPr>
              <w:pStyle w:val="Standarduser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="00715D6A" w:rsidRPr="00642DDB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715D6A" w:rsidRPr="00642DDB">
              <w:rPr>
                <w:rFonts w:ascii="標楷體" w:eastAsia="標楷體" w:hAnsi="標楷體"/>
                <w:sz w:val="28"/>
                <w:szCs w:val="28"/>
              </w:rPr>
              <w:t>園徵才</w:t>
            </w:r>
          </w:p>
          <w:p w14:paraId="758A3FC3" w14:textId="77777777" w:rsidR="00245A55" w:rsidRPr="00642DDB" w:rsidRDefault="00245A55" w:rsidP="00715D6A">
            <w:pPr>
              <w:pStyle w:val="Standarduser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700844C" w14:textId="2BA2E1B6" w:rsidR="00715D6A" w:rsidRPr="00642DDB" w:rsidRDefault="003565B0" w:rsidP="00715D6A">
            <w:pPr>
              <w:pStyle w:val="Standarduser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15D6A" w:rsidRPr="00642DDB">
              <w:rPr>
                <w:rFonts w:ascii="標楷體" w:eastAsia="標楷體" w:hAnsi="標楷體" w:hint="eastAsia"/>
                <w:sz w:val="28"/>
                <w:szCs w:val="28"/>
              </w:rPr>
              <w:t>企</w:t>
            </w:r>
            <w:r w:rsidR="00715D6A" w:rsidRPr="00642DDB">
              <w:rPr>
                <w:rFonts w:ascii="標楷體" w:eastAsia="標楷體" w:hAnsi="標楷體"/>
                <w:sz w:val="28"/>
                <w:szCs w:val="28"/>
              </w:rPr>
              <w:t>業說明會</w:t>
            </w:r>
          </w:p>
        </w:tc>
        <w:tc>
          <w:tcPr>
            <w:tcW w:w="7221" w:type="dxa"/>
            <w:vAlign w:val="center"/>
          </w:tcPr>
          <w:p w14:paraId="181D5DBF" w14:textId="77777777" w:rsidR="005A5424" w:rsidRPr="00642DDB" w:rsidRDefault="00B12F69" w:rsidP="00B12F69">
            <w:pPr>
              <w:pStyle w:val="Standarduser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642DDB">
              <w:rPr>
                <w:rFonts w:ascii="標楷體" w:eastAsia="標楷體" w:hAnsi="標楷體"/>
                <w:b/>
                <w:sz w:val="28"/>
                <w:szCs w:val="28"/>
              </w:rPr>
              <w:t>校：</w:t>
            </w:r>
          </w:p>
          <w:p w14:paraId="2630E9B8" w14:textId="14C253CA" w:rsidR="001E1AB5" w:rsidRPr="00642DDB" w:rsidRDefault="001E1AB5" w:rsidP="005A5424">
            <w:pPr>
              <w:pStyle w:val="Standarduser"/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活動前</w:t>
            </w:r>
            <w:r w:rsidR="00255CC2" w:rsidRPr="00642DDB">
              <w:rPr>
                <w:rFonts w:ascii="標楷體" w:eastAsia="標楷體" w:hAnsi="標楷體" w:hint="eastAsia"/>
                <w:sz w:val="28"/>
                <w:szCs w:val="28"/>
              </w:rPr>
              <w:t>網路公告活動訊息，並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將宣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海報張貼至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255CC2" w:rsidRPr="00642DDB">
              <w:rPr>
                <w:rFonts w:ascii="標楷體" w:eastAsia="標楷體" w:hAnsi="標楷體"/>
                <w:sz w:val="28"/>
                <w:szCs w:val="28"/>
              </w:rPr>
              <w:t>內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公佈欄。</w:t>
            </w:r>
          </w:p>
          <w:p w14:paraId="32630E63" w14:textId="7D18C1A1" w:rsidR="001A5650" w:rsidRPr="00642DDB" w:rsidRDefault="00B12F69" w:rsidP="005A5424">
            <w:pPr>
              <w:pStyle w:val="Standarduser"/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將於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動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會場內外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供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入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台灣</w:t>
            </w:r>
            <w:proofErr w:type="gramStart"/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就業通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職</w:t>
            </w:r>
            <w:proofErr w:type="gramEnd"/>
            <w:r w:rsidRPr="00642DDB">
              <w:rPr>
                <w:rFonts w:ascii="標楷體" w:eastAsia="標楷體" w:hAnsi="標楷體"/>
                <w:sz w:val="28"/>
                <w:szCs w:val="28"/>
              </w:rPr>
              <w:t>登記表之</w:t>
            </w:r>
            <w:proofErr w:type="spellStart"/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QRcode</w:t>
            </w:r>
            <w:proofErr w:type="spellEnd"/>
            <w:r w:rsidR="004E0E88" w:rsidRPr="00642DDB">
              <w:rPr>
                <w:rFonts w:ascii="標楷體" w:eastAsia="標楷體" w:hAnsi="標楷體" w:hint="eastAsia"/>
                <w:sz w:val="28"/>
                <w:szCs w:val="28"/>
              </w:rPr>
              <w:t>海</w:t>
            </w:r>
            <w:r w:rsidR="004E0E88" w:rsidRPr="00642DDB">
              <w:rPr>
                <w:rFonts w:ascii="標楷體" w:eastAsia="標楷體" w:hAnsi="標楷體"/>
                <w:sz w:val="28"/>
                <w:szCs w:val="28"/>
              </w:rPr>
              <w:t>報及</w:t>
            </w:r>
            <w:r w:rsidR="004E0E88" w:rsidRPr="00642DDB">
              <w:rPr>
                <w:rFonts w:ascii="標楷體" w:eastAsia="標楷體" w:hAnsi="標楷體" w:hint="eastAsia"/>
                <w:sz w:val="28"/>
                <w:szCs w:val="28"/>
              </w:rPr>
              <w:t>DM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每位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與活動之同學填寫。</w:t>
            </w:r>
          </w:p>
          <w:p w14:paraId="17C01EBA" w14:textId="40678CD4" w:rsidR="00E054DB" w:rsidRPr="00642DDB" w:rsidRDefault="00E054DB" w:rsidP="005A5424">
            <w:pPr>
              <w:pStyle w:val="Standarduser"/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活動資訊以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ine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轉傳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各導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師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群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組，並請導師轉傳至各班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群宣傳。</w:t>
            </w:r>
          </w:p>
          <w:p w14:paraId="4A249F77" w14:textId="6AF7E2E7" w:rsidR="003565B0" w:rsidRPr="00642DDB" w:rsidRDefault="003565B0" w:rsidP="00E054DB">
            <w:pPr>
              <w:pStyle w:val="Standarduser"/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至</w:t>
            </w:r>
            <w:r w:rsidR="005A5424" w:rsidRPr="00642DDB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5A5424" w:rsidRPr="00642DDB">
              <w:rPr>
                <w:rFonts w:ascii="標楷體" w:eastAsia="標楷體" w:hAnsi="標楷體"/>
                <w:sz w:val="28"/>
                <w:szCs w:val="28"/>
              </w:rPr>
              <w:t>班級</w:t>
            </w:r>
            <w:r w:rsidR="004853A5" w:rsidRPr="00642DDB">
              <w:rPr>
                <w:rFonts w:ascii="標楷體" w:eastAsia="標楷體" w:hAnsi="標楷體" w:hint="eastAsia"/>
                <w:sz w:val="28"/>
                <w:szCs w:val="28"/>
              </w:rPr>
              <w:t>宣</w:t>
            </w:r>
            <w:r w:rsidR="004853A5" w:rsidRPr="00642DDB">
              <w:rPr>
                <w:rFonts w:ascii="標楷體" w:eastAsia="標楷體" w:hAnsi="標楷體"/>
                <w:sz w:val="28"/>
                <w:szCs w:val="28"/>
              </w:rPr>
              <w:t>傳活動時，</w:t>
            </w:r>
            <w:r w:rsidR="004853A5" w:rsidRPr="00642DD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4853A5" w:rsidRPr="00642DDB">
              <w:rPr>
                <w:rFonts w:ascii="標楷體" w:eastAsia="標楷體" w:hAnsi="標楷體"/>
                <w:sz w:val="28"/>
                <w:szCs w:val="28"/>
              </w:rPr>
              <w:t>併宣傳學生</w:t>
            </w:r>
            <w:r w:rsidR="004853A5" w:rsidRPr="00642DDB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 w:rsidR="004853A5" w:rsidRPr="00642DDB">
              <w:rPr>
                <w:rFonts w:ascii="標楷體" w:eastAsia="標楷體" w:hAnsi="標楷體"/>
                <w:sz w:val="28"/>
                <w:szCs w:val="28"/>
              </w:rPr>
              <w:t>入台灣就業通</w:t>
            </w:r>
            <w:r w:rsidR="004853A5" w:rsidRPr="00642DD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4853A5" w:rsidRPr="00642DDB">
              <w:rPr>
                <w:rFonts w:ascii="標楷體" w:eastAsia="標楷體" w:hAnsi="標楷體"/>
                <w:sz w:val="28"/>
                <w:szCs w:val="28"/>
              </w:rPr>
              <w:t>填寫求職登</w:t>
            </w:r>
            <w:r w:rsidR="004853A5" w:rsidRPr="00642DDB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="004853A5" w:rsidRPr="00642DDB">
              <w:rPr>
                <w:rFonts w:ascii="標楷體" w:eastAsia="標楷體" w:hAnsi="標楷體"/>
                <w:sz w:val="28"/>
                <w:szCs w:val="28"/>
              </w:rPr>
              <w:t>表</w:t>
            </w:r>
            <w:r w:rsidR="004853A5" w:rsidRPr="00642D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853A5" w:rsidRPr="00642DDB">
              <w:rPr>
                <w:rFonts w:ascii="標楷體" w:eastAsia="標楷體" w:hAnsi="標楷體"/>
                <w:sz w:val="28"/>
                <w:szCs w:val="28"/>
              </w:rPr>
              <w:t>並請</w:t>
            </w:r>
            <w:r w:rsidR="00A6246A" w:rsidRPr="00642DDB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A6246A" w:rsidRPr="00642DDB">
              <w:rPr>
                <w:rFonts w:ascii="標楷體" w:eastAsia="標楷體" w:hAnsi="標楷體"/>
                <w:sz w:val="28"/>
                <w:szCs w:val="28"/>
              </w:rPr>
              <w:t>與活動前，</w:t>
            </w:r>
            <w:r w:rsidR="00A6246A" w:rsidRPr="00642DDB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A6246A" w:rsidRPr="00642DDB">
              <w:rPr>
                <w:rFonts w:ascii="標楷體" w:eastAsia="標楷體" w:hAnsi="標楷體"/>
                <w:sz w:val="28"/>
                <w:szCs w:val="28"/>
              </w:rPr>
              <w:t>行</w:t>
            </w:r>
            <w:r w:rsidR="00A6246A" w:rsidRPr="00642DD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6246A" w:rsidRPr="00642DDB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="00A6246A" w:rsidRPr="00642DDB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="00A6246A" w:rsidRPr="00642DDB">
              <w:rPr>
                <w:rFonts w:ascii="標楷體" w:eastAsia="標楷體" w:hAnsi="標楷體"/>
                <w:sz w:val="28"/>
                <w:szCs w:val="28"/>
              </w:rPr>
              <w:t>寫</w:t>
            </w:r>
            <w:r w:rsidR="00A6246A" w:rsidRPr="00642DDB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  <w:r w:rsidR="00A6246A" w:rsidRPr="00642DDB">
              <w:rPr>
                <w:rFonts w:ascii="標楷體" w:eastAsia="標楷體" w:hAnsi="標楷體"/>
                <w:sz w:val="28"/>
                <w:szCs w:val="28"/>
              </w:rPr>
              <w:t>職登記表</w:t>
            </w:r>
            <w:r w:rsidR="00A6246A" w:rsidRPr="00642D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98474EC" w14:textId="2D463B9D" w:rsidR="003A0B03" w:rsidRPr="00F43B32" w:rsidRDefault="00F43B32" w:rsidP="00784BF6">
            <w:pPr>
              <w:pStyle w:val="Standarduser"/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協請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主辦單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位能提供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下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列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獎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品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鼓勵學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生填寫求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職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登記表，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寫求職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登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記表之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小獎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品</w:t>
            </w:r>
            <w:r w:rsidR="00F413C2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：原子筆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$</w:t>
            </w:r>
            <w:r w:rsidR="00F413C2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20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*</w:t>
            </w:r>
            <w:r w:rsidR="00CF6344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F413C2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00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支</w:t>
            </w:r>
            <w:r w:rsidR="00F413C2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，造型L夾($15)*</w:t>
            </w:r>
            <w:r w:rsidR="00F413C2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300</w:t>
            </w:r>
            <w:r w:rsidR="00F413C2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份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，摸彩或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抽獎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獎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品：</w:t>
            </w:r>
            <w:r w:rsidR="00784BF6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Switch</w:t>
            </w:r>
            <w:r w:rsidR="00784BF6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784BF6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$</w:t>
            </w:r>
            <w:r w:rsidR="00784BF6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784BF6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,</w:t>
            </w:r>
            <w:r w:rsidR="00784BF6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750) *1個，</w:t>
            </w:r>
            <w:proofErr w:type="spellStart"/>
            <w:r w:rsidR="00784BF6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AirPod</w:t>
            </w:r>
            <w:proofErr w:type="spellEnd"/>
            <w:r w:rsidR="00784BF6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784BF6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$5,99</w:t>
            </w:r>
            <w:r w:rsidR="00784BF6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0) *</w:t>
            </w:r>
            <w:r w:rsidR="00784BF6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2</w:t>
            </w:r>
            <w:r w:rsidR="00784BF6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個，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隨身碟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128GB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$</w:t>
            </w:r>
            <w:r w:rsidR="00F413C2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500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)*</w:t>
            </w:r>
            <w:r w:rsidR="003A0B03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5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個</w:t>
            </w:r>
            <w:r w:rsidR="00F413C2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，全家禮卷(</w:t>
            </w:r>
            <w:r w:rsidR="00F413C2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$500</w:t>
            </w:r>
            <w:r w:rsidR="00F413C2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 *</w:t>
            </w:r>
            <w:r w:rsidR="00F413C2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="00F413C2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個，全家禮卷(</w:t>
            </w:r>
            <w:r w:rsidR="00F413C2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$1,0</w:t>
            </w:r>
            <w:r w:rsidR="00F413C2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="00F413C2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="00F413C2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 *</w:t>
            </w:r>
            <w:r w:rsidR="00F413C2" w:rsidRPr="00F43B32">
              <w:rPr>
                <w:rFonts w:ascii="標楷體" w:eastAsia="標楷體" w:hAnsi="標楷體"/>
                <w:color w:val="FF0000"/>
                <w:sz w:val="28"/>
                <w:szCs w:val="28"/>
              </w:rPr>
              <w:t>2</w:t>
            </w:r>
            <w:r w:rsidR="00F413C2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個</w:t>
            </w:r>
            <w:r w:rsidR="003A0B03" w:rsidRPr="00F43B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4E207092" w14:textId="76F8EF97" w:rsidR="003565B0" w:rsidRPr="00642DDB" w:rsidRDefault="003565B0" w:rsidP="005A5424">
            <w:pPr>
              <w:pStyle w:val="Standarduser"/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期效益：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計</w:t>
            </w:r>
            <w:r w:rsidR="00642DDB" w:rsidRPr="00642DD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55CC2" w:rsidRPr="00642DDB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生填寫求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登記表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9EE1A01" w14:textId="7496CCF1" w:rsidR="004E0E88" w:rsidRPr="00642DDB" w:rsidRDefault="00B12F69" w:rsidP="00CA2919">
            <w:pPr>
              <w:pStyle w:val="Standarduser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b/>
                <w:sz w:val="28"/>
                <w:szCs w:val="28"/>
              </w:rPr>
              <w:t>就</w:t>
            </w:r>
            <w:r w:rsidRPr="00642DDB">
              <w:rPr>
                <w:rFonts w:ascii="標楷體" w:eastAsia="標楷體" w:hAnsi="標楷體"/>
                <w:b/>
                <w:sz w:val="28"/>
                <w:szCs w:val="28"/>
              </w:rPr>
              <w:t>業中心</w:t>
            </w:r>
            <w:r w:rsidRPr="00642DD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41198E">
              <w:rPr>
                <w:rFonts w:ascii="標楷體" w:eastAsia="標楷體" w:hAnsi="標楷體" w:hint="eastAsia"/>
                <w:sz w:val="28"/>
                <w:szCs w:val="28"/>
              </w:rPr>
              <w:t>北基宜花金馬分署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聯繫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設置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攤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位供就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業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心宣傳台灣就業通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務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求職登記表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務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3565B0" w:rsidRPr="00642DDB">
              <w:rPr>
                <w:rFonts w:ascii="標楷體" w:eastAsia="標楷體" w:hAnsi="標楷體" w:hint="eastAsia"/>
                <w:sz w:val="28"/>
                <w:szCs w:val="28"/>
              </w:rPr>
              <w:t>引</w:t>
            </w:r>
            <w:r w:rsidR="003565B0" w:rsidRPr="00642DDB">
              <w:rPr>
                <w:rFonts w:ascii="標楷體" w:eastAsia="標楷體" w:hAnsi="標楷體"/>
                <w:sz w:val="28"/>
                <w:szCs w:val="28"/>
              </w:rPr>
              <w:t>導學生至宣導攤位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7C1E9415" w14:textId="77777777" w:rsidR="005A5424" w:rsidRPr="00642DDB" w:rsidRDefault="005A5424" w:rsidP="005A5424">
            <w:pPr>
              <w:pStyle w:val="Standarduser"/>
              <w:spacing w:line="400" w:lineRule="exact"/>
              <w:ind w:left="7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B61DDF4" w14:textId="0EFFEF24" w:rsidR="00691F2E" w:rsidRPr="00642DDB" w:rsidRDefault="0073719D" w:rsidP="0002369B">
            <w:pPr>
              <w:pStyle w:val="Standarduser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b/>
                <w:sz w:val="28"/>
                <w:szCs w:val="28"/>
              </w:rPr>
              <w:t>活</w:t>
            </w:r>
            <w:r w:rsidRPr="00642DDB">
              <w:rPr>
                <w:rFonts w:ascii="標楷體" w:eastAsia="標楷體" w:hAnsi="標楷體"/>
                <w:b/>
                <w:sz w:val="28"/>
                <w:szCs w:val="28"/>
              </w:rPr>
              <w:t>動</w:t>
            </w:r>
            <w:r w:rsidR="00B12F69" w:rsidRPr="00642DDB">
              <w:rPr>
                <w:rFonts w:ascii="標楷體" w:eastAsia="標楷體" w:hAnsi="標楷體" w:hint="eastAsia"/>
                <w:b/>
                <w:sz w:val="28"/>
                <w:szCs w:val="28"/>
              </w:rPr>
              <w:t>流</w:t>
            </w:r>
            <w:r w:rsidR="00B12F69" w:rsidRPr="00642DDB">
              <w:rPr>
                <w:rFonts w:ascii="標楷體" w:eastAsia="標楷體" w:hAnsi="標楷體"/>
                <w:b/>
                <w:sz w:val="28"/>
                <w:szCs w:val="28"/>
              </w:rPr>
              <w:t>程：</w:t>
            </w:r>
          </w:p>
          <w:p w14:paraId="651B50CE" w14:textId="40E79D60" w:rsidR="00A6246A" w:rsidRPr="00642DDB" w:rsidRDefault="00A6246A" w:rsidP="003565B0">
            <w:pPr>
              <w:pStyle w:val="Standarduser"/>
              <w:numPr>
                <w:ilvl w:val="1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動前，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各班級老師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課堂上先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學生填寫求職登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表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並統計已填寫完成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之學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="00AD2882" w:rsidRPr="00642DDB">
              <w:rPr>
                <w:rFonts w:ascii="標楷體" w:eastAsia="標楷體" w:hAnsi="標楷體" w:hint="eastAsia"/>
                <w:sz w:val="28"/>
                <w:szCs w:val="28"/>
              </w:rPr>
              <w:t>贈</w:t>
            </w:r>
            <w:r w:rsidR="00AD2882" w:rsidRPr="00642DDB">
              <w:rPr>
                <w:rFonts w:ascii="標楷體" w:eastAsia="標楷體" w:hAnsi="標楷體"/>
                <w:sz w:val="28"/>
                <w:szCs w:val="28"/>
              </w:rPr>
              <w:t>送小</w:t>
            </w:r>
            <w:r w:rsidR="00AD2882" w:rsidRPr="00642DDB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AD2882" w:rsidRPr="00642DDB">
              <w:rPr>
                <w:rFonts w:ascii="標楷體" w:eastAsia="標楷體" w:hAnsi="標楷體"/>
                <w:sz w:val="28"/>
                <w:szCs w:val="28"/>
              </w:rPr>
              <w:t>品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F891A3F" w14:textId="4E10ACB5" w:rsidR="00691F2E" w:rsidRPr="00642DDB" w:rsidRDefault="005F5AD2" w:rsidP="003565B0">
            <w:pPr>
              <w:pStyle w:val="Standarduser"/>
              <w:numPr>
                <w:ilvl w:val="1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動</w:t>
            </w:r>
            <w:r w:rsidR="00A6246A" w:rsidRPr="00642DD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A6246A" w:rsidRPr="00642DDB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B12F69" w:rsidRPr="00642DD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B12F69" w:rsidRPr="00642DDB"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="00B12F69" w:rsidRPr="00642DDB">
              <w:rPr>
                <w:rFonts w:ascii="標楷體" w:eastAsia="標楷體" w:hAnsi="標楷體" w:hint="eastAsia"/>
                <w:sz w:val="28"/>
                <w:szCs w:val="28"/>
              </w:rPr>
              <w:t>先引</w:t>
            </w:r>
            <w:r w:rsidR="00B12F69" w:rsidRPr="00642DDB">
              <w:rPr>
                <w:rFonts w:ascii="標楷體" w:eastAsia="標楷體" w:hAnsi="標楷體"/>
                <w:sz w:val="28"/>
                <w:szCs w:val="28"/>
              </w:rPr>
              <w:t>導</w:t>
            </w:r>
            <w:r w:rsidR="00B12F69" w:rsidRPr="00642DDB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業中心</w:t>
            </w:r>
            <w:r w:rsidR="00B12F69" w:rsidRPr="00642DDB">
              <w:rPr>
                <w:rFonts w:ascii="標楷體" w:eastAsia="標楷體" w:hAnsi="標楷體"/>
                <w:sz w:val="28"/>
                <w:szCs w:val="28"/>
              </w:rPr>
              <w:t>宣導攤位</w:t>
            </w:r>
            <w:r w:rsidR="00B12F69" w:rsidRPr="00642DDB">
              <w:rPr>
                <w:rFonts w:ascii="標楷體" w:eastAsia="標楷體" w:hAnsi="標楷體" w:hint="eastAsia"/>
                <w:sz w:val="28"/>
                <w:szCs w:val="28"/>
              </w:rPr>
              <w:t>，由就</w:t>
            </w:r>
            <w:r w:rsidR="00B12F69" w:rsidRPr="00642DDB">
              <w:rPr>
                <w:rFonts w:ascii="標楷體" w:eastAsia="標楷體" w:hAnsi="標楷體"/>
                <w:sz w:val="28"/>
                <w:szCs w:val="28"/>
              </w:rPr>
              <w:t>業中心</w:t>
            </w:r>
            <w:r w:rsidR="00691F2E" w:rsidRPr="00642DDB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="00691F2E" w:rsidRPr="00642DDB">
              <w:rPr>
                <w:rFonts w:ascii="標楷體" w:eastAsia="標楷體" w:hAnsi="標楷體"/>
                <w:sz w:val="28"/>
                <w:szCs w:val="28"/>
              </w:rPr>
              <w:t>供</w:t>
            </w:r>
            <w:r w:rsidR="00691F2E" w:rsidRPr="00642DDB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="00691F2E" w:rsidRPr="00642DDB">
              <w:rPr>
                <w:rFonts w:ascii="標楷體" w:eastAsia="標楷體" w:hAnsi="標楷體"/>
                <w:sz w:val="28"/>
                <w:szCs w:val="28"/>
              </w:rPr>
              <w:t>關服務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並設計集點卡模式，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就業中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攤位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填寫求職登記表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可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得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2點，每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應徵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1家廠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商可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1點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，集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滿5點可於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服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台換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1張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抽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券</w:t>
            </w:r>
            <w:r w:rsidR="00691F2E" w:rsidRPr="00642D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F949042" w14:textId="11E6FC43" w:rsidR="00691F2E" w:rsidRPr="00642DDB" w:rsidRDefault="005F5AD2" w:rsidP="0073719D">
            <w:pPr>
              <w:pStyle w:val="Standarduser"/>
              <w:numPr>
                <w:ilvl w:val="1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動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691F2E" w:rsidRPr="00642DDB">
              <w:rPr>
                <w:rFonts w:ascii="標楷體" w:eastAsia="標楷體" w:hAnsi="標楷體"/>
                <w:sz w:val="28"/>
                <w:szCs w:val="28"/>
              </w:rPr>
              <w:t>場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外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貼</w:t>
            </w:r>
            <w:r w:rsidR="004E0E88" w:rsidRPr="00642DDB">
              <w:rPr>
                <w:rFonts w:ascii="標楷體" w:eastAsia="標楷體" w:hAnsi="標楷體" w:hint="eastAsia"/>
                <w:sz w:val="28"/>
                <w:szCs w:val="28"/>
              </w:rPr>
              <w:t>海</w:t>
            </w:r>
            <w:r w:rsidR="004E0E88" w:rsidRPr="00642DDB">
              <w:rPr>
                <w:rFonts w:ascii="標楷體" w:eastAsia="標楷體" w:hAnsi="標楷體"/>
                <w:sz w:val="28"/>
                <w:szCs w:val="28"/>
              </w:rPr>
              <w:t>報</w:t>
            </w:r>
            <w:r w:rsidR="004E0E88" w:rsidRPr="00642DDB">
              <w:rPr>
                <w:rFonts w:ascii="標楷體" w:eastAsia="標楷體" w:hAnsi="標楷體" w:hint="eastAsia"/>
                <w:sz w:val="28"/>
                <w:szCs w:val="28"/>
              </w:rPr>
              <w:t>及DM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宣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傳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="00EE3633" w:rsidRPr="00642DD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持人於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舞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台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宣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傳</w:t>
            </w:r>
            <w:r w:rsidR="00A6246A" w:rsidRPr="00642DDB">
              <w:rPr>
                <w:rFonts w:ascii="標楷體" w:eastAsia="標楷體" w:hAnsi="標楷體"/>
                <w:sz w:val="28"/>
                <w:szCs w:val="28"/>
              </w:rPr>
              <w:t>尚未填寫之學生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儘速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至就業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心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攤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位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寫，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於活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動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束前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抽獎券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丟入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抽</w:t>
            </w:r>
            <w:r w:rsidR="0073719D" w:rsidRPr="00642DDB">
              <w:rPr>
                <w:rFonts w:ascii="標楷體" w:eastAsia="標楷體" w:hAnsi="標楷體" w:hint="eastAsia"/>
                <w:sz w:val="28"/>
                <w:szCs w:val="28"/>
              </w:rPr>
              <w:t>獎箱</w:t>
            </w:r>
            <w:r w:rsidR="0073719D" w:rsidRPr="00642DDB">
              <w:rPr>
                <w:rFonts w:ascii="標楷體" w:eastAsia="標楷體" w:hAnsi="標楷體"/>
                <w:sz w:val="28"/>
                <w:szCs w:val="28"/>
              </w:rPr>
              <w:t>，以獲得抽獎資格</w:t>
            </w:r>
            <w:r w:rsidR="00691F2E" w:rsidRPr="00642DD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04FC5733" w14:textId="153AA4FE" w:rsidR="0073719D" w:rsidRPr="00642DDB" w:rsidRDefault="00E6725D" w:rsidP="0073719D">
            <w:pPr>
              <w:pStyle w:val="Standarduser"/>
              <w:numPr>
                <w:ilvl w:val="1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="002A46AE">
              <w:rPr>
                <w:rFonts w:ascii="標楷體" w:eastAsia="標楷體" w:hAnsi="標楷體" w:hint="eastAsia"/>
                <w:sz w:val="28"/>
                <w:szCs w:val="28"/>
              </w:rPr>
              <w:t>抽獎方式</w:t>
            </w:r>
            <w:r w:rsidR="00343A0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A46AE">
              <w:rPr>
                <w:rFonts w:ascii="標楷體" w:eastAsia="標楷體" w:hAnsi="標楷體" w:hint="eastAsia"/>
                <w:sz w:val="28"/>
                <w:szCs w:val="28"/>
              </w:rPr>
              <w:t>中獎者若未到，則以棄權論</w:t>
            </w:r>
          </w:p>
          <w:p w14:paraId="49E03FC2" w14:textId="05D867CA" w:rsidR="0073719D" w:rsidRPr="00642DDB" w:rsidRDefault="00DF1F82" w:rsidP="0073719D">
            <w:pPr>
              <w:pStyle w:val="Standarduser"/>
              <w:numPr>
                <w:ilvl w:val="1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動結束後，將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收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  <w:r w:rsidRPr="00642DDB">
              <w:rPr>
                <w:rFonts w:ascii="標楷體" w:eastAsia="標楷體" w:hAnsi="標楷體"/>
                <w:sz w:val="28"/>
                <w:szCs w:val="28"/>
              </w:rPr>
              <w:t>之求職登記表，轉交至就業中心</w:t>
            </w:r>
            <w:r w:rsidRPr="00642D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05221C51" w14:textId="77777777" w:rsidR="005A5424" w:rsidRDefault="005A5424" w:rsidP="005A5424">
      <w:pPr>
        <w:ind w:left="708" w:hangingChars="322" w:hanging="708"/>
        <w:rPr>
          <w:rFonts w:ascii="標楷體" w:eastAsia="標楷體" w:hAnsi="標楷體" w:cs="Times New Roman"/>
          <w:sz w:val="22"/>
          <w:szCs w:val="22"/>
          <w:lang w:bidi="ar-SA"/>
        </w:rPr>
      </w:pPr>
      <w:r>
        <w:rPr>
          <w:rFonts w:ascii="標楷體" w:eastAsia="標楷體" w:hAnsi="標楷體" w:cs="Times New Roman" w:hint="eastAsia"/>
          <w:sz w:val="22"/>
          <w:szCs w:val="22"/>
          <w:lang w:bidi="ar-SA"/>
        </w:rPr>
        <w:lastRenderedPageBreak/>
        <w:t>備</w:t>
      </w:r>
      <w:r w:rsidR="004E0E88" w:rsidRPr="005A5424">
        <w:rPr>
          <w:rFonts w:ascii="標楷體" w:eastAsia="標楷體" w:hAnsi="標楷體" w:cs="Times New Roman" w:hint="eastAsia"/>
          <w:sz w:val="22"/>
          <w:szCs w:val="22"/>
          <w:lang w:bidi="ar-SA"/>
        </w:rPr>
        <w:t>註</w:t>
      </w:r>
      <w:r w:rsidR="004E0E88" w:rsidRPr="005A5424">
        <w:rPr>
          <w:rFonts w:ascii="標楷體" w:eastAsia="標楷體" w:hAnsi="標楷體" w:cs="Times New Roman"/>
          <w:sz w:val="22"/>
          <w:szCs w:val="22"/>
          <w:lang w:bidi="ar-SA"/>
        </w:rPr>
        <w:t>：</w:t>
      </w:r>
    </w:p>
    <w:p w14:paraId="16826D79" w14:textId="2B60FC56" w:rsidR="004E0E88" w:rsidRDefault="005A5424" w:rsidP="005A5424">
      <w:pPr>
        <w:pStyle w:val="a3"/>
        <w:numPr>
          <w:ilvl w:val="6"/>
          <w:numId w:val="1"/>
        </w:numPr>
        <w:ind w:left="993" w:hanging="284"/>
        <w:rPr>
          <w:rFonts w:ascii="標楷體" w:eastAsia="標楷體" w:hAnsi="標楷體"/>
          <w:sz w:val="22"/>
          <w:szCs w:val="22"/>
        </w:rPr>
      </w:pPr>
      <w:r w:rsidRPr="005A5424">
        <w:rPr>
          <w:rFonts w:ascii="標楷體" w:eastAsia="標楷體" w:hAnsi="標楷體" w:hint="eastAsia"/>
          <w:sz w:val="22"/>
          <w:szCs w:val="22"/>
        </w:rPr>
        <w:t>申</w:t>
      </w:r>
      <w:r w:rsidRPr="005A5424">
        <w:rPr>
          <w:rFonts w:ascii="標楷體" w:eastAsia="標楷體" w:hAnsi="標楷體"/>
          <w:sz w:val="22"/>
          <w:szCs w:val="22"/>
        </w:rPr>
        <w:t>請</w:t>
      </w:r>
      <w:r w:rsidRPr="005A5424">
        <w:rPr>
          <w:rFonts w:ascii="標楷體" w:eastAsia="標楷體" w:hAnsi="標楷體" w:hint="eastAsia"/>
          <w:sz w:val="22"/>
          <w:szCs w:val="22"/>
        </w:rPr>
        <w:t>「</w:t>
      </w:r>
      <w:r w:rsidR="004E0E88" w:rsidRPr="005A5424">
        <w:rPr>
          <w:rFonts w:ascii="標楷體" w:eastAsia="標楷體" w:hAnsi="標楷體" w:hint="eastAsia"/>
          <w:sz w:val="22"/>
          <w:szCs w:val="22"/>
        </w:rPr>
        <w:t>校</w:t>
      </w:r>
      <w:r w:rsidR="004E0E88" w:rsidRPr="005A5424">
        <w:rPr>
          <w:rFonts w:ascii="標楷體" w:eastAsia="標楷體" w:hAnsi="標楷體"/>
          <w:sz w:val="22"/>
          <w:szCs w:val="22"/>
        </w:rPr>
        <w:t>園徵才</w:t>
      </w:r>
      <w:r w:rsidRPr="005A5424">
        <w:rPr>
          <w:rFonts w:ascii="標楷體" w:eastAsia="標楷體" w:hAnsi="標楷體" w:hint="eastAsia"/>
          <w:sz w:val="22"/>
          <w:szCs w:val="22"/>
        </w:rPr>
        <w:t>」</w:t>
      </w:r>
      <w:r w:rsidR="004E0E88" w:rsidRPr="005A5424">
        <w:rPr>
          <w:rFonts w:ascii="標楷體" w:eastAsia="標楷體" w:hAnsi="標楷體"/>
          <w:sz w:val="22"/>
          <w:szCs w:val="22"/>
        </w:rPr>
        <w:t>及</w:t>
      </w:r>
      <w:r w:rsidRPr="005A5424">
        <w:rPr>
          <w:rFonts w:ascii="標楷體" w:eastAsia="標楷體" w:hAnsi="標楷體" w:hint="eastAsia"/>
          <w:sz w:val="22"/>
          <w:szCs w:val="22"/>
        </w:rPr>
        <w:t>「</w:t>
      </w:r>
      <w:r w:rsidR="004E0E88" w:rsidRPr="005A5424">
        <w:rPr>
          <w:rFonts w:ascii="標楷體" w:eastAsia="標楷體" w:hAnsi="標楷體" w:hint="eastAsia"/>
          <w:sz w:val="22"/>
          <w:szCs w:val="22"/>
        </w:rPr>
        <w:t>企</w:t>
      </w:r>
      <w:r w:rsidR="004E0E88" w:rsidRPr="005A5424">
        <w:rPr>
          <w:rFonts w:ascii="標楷體" w:eastAsia="標楷體" w:hAnsi="標楷體"/>
          <w:sz w:val="22"/>
          <w:szCs w:val="22"/>
        </w:rPr>
        <w:t>業說明會</w:t>
      </w:r>
      <w:r w:rsidRPr="005A5424">
        <w:rPr>
          <w:rFonts w:ascii="標楷體" w:eastAsia="標楷體" w:hAnsi="標楷體" w:hint="eastAsia"/>
          <w:sz w:val="22"/>
          <w:szCs w:val="22"/>
        </w:rPr>
        <w:t>」</w:t>
      </w:r>
      <w:r w:rsidR="004E0E88" w:rsidRPr="005A5424">
        <w:rPr>
          <w:rFonts w:ascii="標楷體" w:eastAsia="標楷體" w:hAnsi="標楷體" w:hint="eastAsia"/>
          <w:sz w:val="22"/>
          <w:szCs w:val="22"/>
        </w:rPr>
        <w:t>本</w:t>
      </w:r>
      <w:r w:rsidR="004E0E88" w:rsidRPr="005A5424">
        <w:rPr>
          <w:rFonts w:ascii="標楷體" w:eastAsia="標楷體" w:hAnsi="標楷體"/>
          <w:sz w:val="22"/>
          <w:szCs w:val="22"/>
        </w:rPr>
        <w:t>分署</w:t>
      </w:r>
      <w:r w:rsidR="004E0E88" w:rsidRPr="005A5424">
        <w:rPr>
          <w:rFonts w:ascii="標楷體" w:eastAsia="標楷體" w:hAnsi="標楷體" w:hint="eastAsia"/>
          <w:sz w:val="22"/>
          <w:szCs w:val="22"/>
        </w:rPr>
        <w:t>將</w:t>
      </w:r>
      <w:r w:rsidR="004E0E88" w:rsidRPr="005A5424">
        <w:rPr>
          <w:rFonts w:ascii="標楷體" w:eastAsia="標楷體" w:hAnsi="標楷體"/>
          <w:sz w:val="22"/>
          <w:szCs w:val="22"/>
        </w:rPr>
        <w:t>依學校所</w:t>
      </w:r>
      <w:r w:rsidRPr="005A5424">
        <w:rPr>
          <w:rFonts w:ascii="標楷體" w:eastAsia="標楷體" w:hAnsi="標楷體" w:hint="eastAsia"/>
          <w:sz w:val="22"/>
          <w:szCs w:val="22"/>
        </w:rPr>
        <w:t>填</w:t>
      </w:r>
      <w:r w:rsidR="004E0E88" w:rsidRPr="005A5424">
        <w:rPr>
          <w:rFonts w:ascii="標楷體" w:eastAsia="標楷體" w:hAnsi="標楷體"/>
          <w:sz w:val="22"/>
          <w:szCs w:val="22"/>
        </w:rPr>
        <w:t>報</w:t>
      </w:r>
      <w:r w:rsidR="004E0E88" w:rsidRPr="005A5424">
        <w:rPr>
          <w:rFonts w:ascii="標楷體" w:eastAsia="標楷體" w:hAnsi="標楷體" w:hint="eastAsia"/>
          <w:sz w:val="22"/>
          <w:szCs w:val="22"/>
        </w:rPr>
        <w:t>申</w:t>
      </w:r>
      <w:r w:rsidR="004E0E88" w:rsidRPr="005A5424">
        <w:rPr>
          <w:rFonts w:ascii="標楷體" w:eastAsia="標楷體" w:hAnsi="標楷體"/>
          <w:sz w:val="22"/>
          <w:szCs w:val="22"/>
        </w:rPr>
        <w:t>請案</w:t>
      </w:r>
      <w:r w:rsidR="004E0E88" w:rsidRPr="005A5424">
        <w:rPr>
          <w:rFonts w:ascii="標楷體" w:eastAsia="標楷體" w:hAnsi="標楷體" w:hint="eastAsia"/>
          <w:sz w:val="22"/>
          <w:szCs w:val="22"/>
        </w:rPr>
        <w:t>及</w:t>
      </w:r>
      <w:r w:rsidR="004E0E88" w:rsidRPr="005A5424">
        <w:rPr>
          <w:rFonts w:ascii="標楷體" w:eastAsia="標楷體" w:hAnsi="標楷體"/>
          <w:sz w:val="22"/>
          <w:szCs w:val="22"/>
        </w:rPr>
        <w:t>具體作法分配</w:t>
      </w:r>
      <w:r w:rsidR="004E0E88" w:rsidRPr="005A5424">
        <w:rPr>
          <w:rFonts w:ascii="標楷體" w:eastAsia="標楷體" w:hAnsi="標楷體" w:hint="eastAsia"/>
          <w:sz w:val="22"/>
          <w:szCs w:val="22"/>
        </w:rPr>
        <w:t>獎品內</w:t>
      </w:r>
      <w:r w:rsidR="004E0E88" w:rsidRPr="005A5424">
        <w:rPr>
          <w:rFonts w:ascii="標楷體" w:eastAsia="標楷體" w:hAnsi="標楷體"/>
          <w:sz w:val="22"/>
          <w:szCs w:val="22"/>
        </w:rPr>
        <w:t>容及</w:t>
      </w:r>
      <w:r w:rsidR="004E0E88" w:rsidRPr="005A5424">
        <w:rPr>
          <w:rFonts w:ascii="標楷體" w:eastAsia="標楷體" w:hAnsi="標楷體" w:hint="eastAsia"/>
          <w:sz w:val="22"/>
          <w:szCs w:val="22"/>
        </w:rPr>
        <w:t>數量，供抽獎使用，請</w:t>
      </w:r>
      <w:r w:rsidR="004E0E88" w:rsidRPr="005A5424">
        <w:rPr>
          <w:rFonts w:ascii="標楷體" w:eastAsia="標楷體" w:hAnsi="標楷體"/>
          <w:sz w:val="22"/>
          <w:szCs w:val="22"/>
        </w:rPr>
        <w:t>學校詳填</w:t>
      </w:r>
      <w:r w:rsidR="004E0E88" w:rsidRPr="005A5424">
        <w:rPr>
          <w:rFonts w:ascii="標楷體" w:eastAsia="標楷體" w:hAnsi="標楷體" w:hint="eastAsia"/>
          <w:sz w:val="22"/>
          <w:szCs w:val="22"/>
        </w:rPr>
        <w:t>，以利本分署審查。</w:t>
      </w:r>
    </w:p>
    <w:p w14:paraId="67443A86" w14:textId="7B286E56" w:rsidR="005A5424" w:rsidRPr="005A5424" w:rsidRDefault="005A5424" w:rsidP="005A5424">
      <w:pPr>
        <w:pStyle w:val="a3"/>
        <w:numPr>
          <w:ilvl w:val="6"/>
          <w:numId w:val="1"/>
        </w:numPr>
        <w:ind w:left="993" w:hanging="28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學</w:t>
      </w:r>
      <w:r>
        <w:rPr>
          <w:rFonts w:ascii="標楷體" w:eastAsia="標楷體" w:hAnsi="標楷體"/>
          <w:sz w:val="22"/>
          <w:szCs w:val="22"/>
        </w:rPr>
        <w:t>校</w:t>
      </w:r>
      <w:r>
        <w:rPr>
          <w:rFonts w:ascii="標楷體" w:eastAsia="標楷體" w:hAnsi="標楷體" w:hint="eastAsia"/>
          <w:sz w:val="22"/>
          <w:szCs w:val="22"/>
        </w:rPr>
        <w:t>得</w:t>
      </w:r>
      <w:r>
        <w:rPr>
          <w:rFonts w:ascii="標楷體" w:eastAsia="標楷體" w:hAnsi="標楷體"/>
          <w:sz w:val="22"/>
          <w:szCs w:val="22"/>
        </w:rPr>
        <w:t>提供獎</w:t>
      </w:r>
      <w:r w:rsidR="00A6246A">
        <w:rPr>
          <w:rFonts w:ascii="標楷體" w:eastAsia="標楷體" w:hAnsi="標楷體" w:hint="eastAsia"/>
          <w:sz w:val="22"/>
          <w:szCs w:val="22"/>
        </w:rPr>
        <w:t>項清</w:t>
      </w:r>
      <w:r w:rsidR="00A6246A">
        <w:rPr>
          <w:rFonts w:ascii="標楷體" w:eastAsia="標楷體" w:hAnsi="標楷體"/>
          <w:sz w:val="22"/>
          <w:szCs w:val="22"/>
        </w:rPr>
        <w:t>單</w:t>
      </w:r>
      <w:r>
        <w:rPr>
          <w:rFonts w:ascii="標楷體" w:eastAsia="標楷體" w:hAnsi="標楷體"/>
          <w:sz w:val="22"/>
          <w:szCs w:val="22"/>
        </w:rPr>
        <w:t>供</w:t>
      </w:r>
      <w:r>
        <w:rPr>
          <w:rFonts w:ascii="標楷體" w:eastAsia="標楷體" w:hAnsi="標楷體" w:hint="eastAsia"/>
          <w:sz w:val="22"/>
          <w:szCs w:val="22"/>
        </w:rPr>
        <w:t>本</w:t>
      </w:r>
      <w:r>
        <w:rPr>
          <w:rFonts w:ascii="標楷體" w:eastAsia="標楷體" w:hAnsi="標楷體"/>
          <w:sz w:val="22"/>
          <w:szCs w:val="22"/>
        </w:rPr>
        <w:t>分署參考</w:t>
      </w:r>
      <w:r>
        <w:rPr>
          <w:rFonts w:ascii="標楷體" w:eastAsia="標楷體" w:hAnsi="標楷體" w:hint="eastAsia"/>
          <w:sz w:val="22"/>
          <w:szCs w:val="22"/>
        </w:rPr>
        <w:t>，惟</w:t>
      </w:r>
      <w:r>
        <w:rPr>
          <w:rFonts w:ascii="標楷體" w:eastAsia="標楷體" w:hAnsi="標楷體"/>
          <w:sz w:val="22"/>
          <w:szCs w:val="22"/>
        </w:rPr>
        <w:t>本分署</w:t>
      </w:r>
      <w:r>
        <w:rPr>
          <w:rFonts w:ascii="標楷體" w:eastAsia="標楷體" w:hAnsi="標楷體" w:hint="eastAsia"/>
          <w:sz w:val="22"/>
          <w:szCs w:val="22"/>
        </w:rPr>
        <w:t>得</w:t>
      </w:r>
      <w:r>
        <w:rPr>
          <w:rFonts w:ascii="標楷體" w:eastAsia="標楷體" w:hAnsi="標楷體"/>
          <w:sz w:val="22"/>
          <w:szCs w:val="22"/>
        </w:rPr>
        <w:t>依實際情況調整</w:t>
      </w:r>
      <w:r w:rsidR="00A6246A">
        <w:rPr>
          <w:rFonts w:ascii="標楷體" w:eastAsia="標楷體" w:hAnsi="標楷體" w:hint="eastAsia"/>
          <w:sz w:val="22"/>
          <w:szCs w:val="22"/>
        </w:rPr>
        <w:t>各校</w:t>
      </w:r>
      <w:r>
        <w:rPr>
          <w:rFonts w:ascii="標楷體" w:eastAsia="標楷體" w:hAnsi="標楷體"/>
          <w:sz w:val="22"/>
          <w:szCs w:val="22"/>
        </w:rPr>
        <w:t>獎</w:t>
      </w:r>
      <w:r>
        <w:rPr>
          <w:rFonts w:ascii="標楷體" w:eastAsia="標楷體" w:hAnsi="標楷體" w:hint="eastAsia"/>
          <w:sz w:val="22"/>
          <w:szCs w:val="22"/>
        </w:rPr>
        <w:t>項。</w:t>
      </w:r>
    </w:p>
    <w:sectPr w:rsidR="005A5424" w:rsidRPr="005A5424">
      <w:headerReference w:type="default" r:id="rId7"/>
      <w:pgSz w:w="11906" w:h="16838"/>
      <w:pgMar w:top="851" w:right="851" w:bottom="851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08DFF" w14:textId="77777777" w:rsidR="00F17A42" w:rsidRDefault="00F17A42" w:rsidP="003E0703">
      <w:r>
        <w:separator/>
      </w:r>
    </w:p>
  </w:endnote>
  <w:endnote w:type="continuationSeparator" w:id="0">
    <w:p w14:paraId="4B3BE97C" w14:textId="77777777" w:rsidR="00F17A42" w:rsidRDefault="00F17A42" w:rsidP="003E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D210C" w14:textId="77777777" w:rsidR="00F17A42" w:rsidRDefault="00F17A42" w:rsidP="003E0703">
      <w:r>
        <w:separator/>
      </w:r>
    </w:p>
  </w:footnote>
  <w:footnote w:type="continuationSeparator" w:id="0">
    <w:p w14:paraId="55637835" w14:textId="77777777" w:rsidR="00F17A42" w:rsidRDefault="00F17A42" w:rsidP="003E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B45EE" w14:textId="77777777" w:rsidR="00E82702" w:rsidRDefault="003366A1">
    <w:pPr>
      <w:pStyle w:val="Standarduser"/>
      <w:snapToGrid w:val="0"/>
      <w:spacing w:after="120" w:line="400" w:lineRule="exact"/>
    </w:pPr>
    <w:r>
      <w:rPr>
        <w:rFonts w:ascii="標楷體" w:eastAsia="標楷體" w:hAnsi="標楷體" w:cs="標楷體"/>
        <w:b/>
        <w:color w:val="000000"/>
        <w:sz w:val="20"/>
        <w:szCs w:val="20"/>
      </w:rPr>
      <w:t>附件2-2(一場</w:t>
    </w:r>
    <w:proofErr w:type="gramStart"/>
    <w:r>
      <w:rPr>
        <w:rFonts w:ascii="標楷體" w:eastAsia="標楷體" w:hAnsi="標楷體" w:cs="標楷體"/>
        <w:b/>
        <w:color w:val="000000"/>
        <w:sz w:val="20"/>
        <w:szCs w:val="20"/>
      </w:rPr>
      <w:t>一</w:t>
    </w:r>
    <w:proofErr w:type="gramEnd"/>
    <w:r>
      <w:rPr>
        <w:rFonts w:ascii="標楷體" w:eastAsia="標楷體" w:hAnsi="標楷體" w:cs="標楷體"/>
        <w:b/>
        <w:color w:val="000000"/>
        <w:sz w:val="20"/>
        <w:szCs w:val="20"/>
      </w:rPr>
      <w:t>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37A9E"/>
    <w:multiLevelType w:val="hybridMultilevel"/>
    <w:tmpl w:val="384C19DA"/>
    <w:lvl w:ilvl="0" w:tplc="9BFA4F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B8A075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E5167D"/>
    <w:multiLevelType w:val="hybridMultilevel"/>
    <w:tmpl w:val="F3828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46647"/>
    <w:multiLevelType w:val="hybridMultilevel"/>
    <w:tmpl w:val="5DCA93A4"/>
    <w:lvl w:ilvl="0" w:tplc="B2C00904">
      <w:start w:val="1"/>
      <w:numFmt w:val="decimal"/>
      <w:lvlText w:val="%1."/>
      <w:lvlJc w:val="left"/>
      <w:pPr>
        <w:ind w:left="360" w:hanging="360"/>
      </w:pPr>
      <w:rPr>
        <w:rFonts w:cs="Mang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E721F2"/>
    <w:multiLevelType w:val="hybridMultilevel"/>
    <w:tmpl w:val="BE94DE2A"/>
    <w:lvl w:ilvl="0" w:tplc="5C84B1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D94BE7"/>
    <w:multiLevelType w:val="multilevel"/>
    <w:tmpl w:val="C5084DE8"/>
    <w:lvl w:ilvl="0">
      <w:start w:val="1"/>
      <w:numFmt w:val="japaneseCounting"/>
      <w:lvlText w:val="（%1）"/>
      <w:lvlJc w:val="left"/>
      <w:pPr>
        <w:ind w:left="1410" w:hanging="855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5" w15:restartNumberingAfterBreak="0">
    <w:nsid w:val="5C045C49"/>
    <w:multiLevelType w:val="hybridMultilevel"/>
    <w:tmpl w:val="4D80BC36"/>
    <w:lvl w:ilvl="0" w:tplc="D9B81A3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07824CF"/>
    <w:multiLevelType w:val="multilevel"/>
    <w:tmpl w:val="C5084DE8"/>
    <w:styleLink w:val="WWNum1"/>
    <w:lvl w:ilvl="0">
      <w:start w:val="1"/>
      <w:numFmt w:val="japaneseCounting"/>
      <w:lvlText w:val="（%1）"/>
      <w:lvlJc w:val="left"/>
      <w:pPr>
        <w:ind w:left="1410" w:hanging="855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7" w15:restartNumberingAfterBreak="0">
    <w:nsid w:val="7CF22501"/>
    <w:multiLevelType w:val="hybridMultilevel"/>
    <w:tmpl w:val="74FE9CEE"/>
    <w:lvl w:ilvl="0" w:tplc="F218035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num w:numId="1" w16cid:durableId="1942183380">
    <w:abstractNumId w:val="6"/>
  </w:num>
  <w:num w:numId="2" w16cid:durableId="1430539680">
    <w:abstractNumId w:val="6"/>
    <w:lvlOverride w:ilvl="0">
      <w:startOverride w:val="1"/>
    </w:lvlOverride>
  </w:num>
  <w:num w:numId="3" w16cid:durableId="1904097273">
    <w:abstractNumId w:val="4"/>
  </w:num>
  <w:num w:numId="4" w16cid:durableId="1544630913">
    <w:abstractNumId w:val="1"/>
  </w:num>
  <w:num w:numId="5" w16cid:durableId="1815292467">
    <w:abstractNumId w:val="3"/>
  </w:num>
  <w:num w:numId="6" w16cid:durableId="154031719">
    <w:abstractNumId w:val="0"/>
  </w:num>
  <w:num w:numId="7" w16cid:durableId="317998649">
    <w:abstractNumId w:val="6"/>
  </w:num>
  <w:num w:numId="8" w16cid:durableId="2016805251">
    <w:abstractNumId w:val="5"/>
  </w:num>
  <w:num w:numId="9" w16cid:durableId="1811709090">
    <w:abstractNumId w:val="7"/>
  </w:num>
  <w:num w:numId="10" w16cid:durableId="989938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03"/>
    <w:rsid w:val="0002369B"/>
    <w:rsid w:val="00047855"/>
    <w:rsid w:val="000507B6"/>
    <w:rsid w:val="00096EDA"/>
    <w:rsid w:val="000D43F1"/>
    <w:rsid w:val="00101EAE"/>
    <w:rsid w:val="001077A0"/>
    <w:rsid w:val="0014758A"/>
    <w:rsid w:val="00184D44"/>
    <w:rsid w:val="001A240D"/>
    <w:rsid w:val="001A5650"/>
    <w:rsid w:val="001B2B0D"/>
    <w:rsid w:val="001C7666"/>
    <w:rsid w:val="001E1AB5"/>
    <w:rsid w:val="00245A55"/>
    <w:rsid w:val="00255CC2"/>
    <w:rsid w:val="00264489"/>
    <w:rsid w:val="00284329"/>
    <w:rsid w:val="002A46AE"/>
    <w:rsid w:val="003366A1"/>
    <w:rsid w:val="00337FAF"/>
    <w:rsid w:val="00343A09"/>
    <w:rsid w:val="003565B0"/>
    <w:rsid w:val="0037562B"/>
    <w:rsid w:val="00387183"/>
    <w:rsid w:val="003A0B03"/>
    <w:rsid w:val="003C21A7"/>
    <w:rsid w:val="003E0703"/>
    <w:rsid w:val="0041198E"/>
    <w:rsid w:val="004853A5"/>
    <w:rsid w:val="004E0E88"/>
    <w:rsid w:val="005824EB"/>
    <w:rsid w:val="005A5424"/>
    <w:rsid w:val="005B6040"/>
    <w:rsid w:val="005F5AD2"/>
    <w:rsid w:val="00642DDB"/>
    <w:rsid w:val="006579E0"/>
    <w:rsid w:val="00691F2E"/>
    <w:rsid w:val="006C660C"/>
    <w:rsid w:val="00715D6A"/>
    <w:rsid w:val="0073719D"/>
    <w:rsid w:val="007651EE"/>
    <w:rsid w:val="00784BF6"/>
    <w:rsid w:val="007A288D"/>
    <w:rsid w:val="007B6DA9"/>
    <w:rsid w:val="007C014A"/>
    <w:rsid w:val="008559A2"/>
    <w:rsid w:val="008B0663"/>
    <w:rsid w:val="00954318"/>
    <w:rsid w:val="009F2350"/>
    <w:rsid w:val="00A02FAA"/>
    <w:rsid w:val="00A6246A"/>
    <w:rsid w:val="00A737F7"/>
    <w:rsid w:val="00AD2882"/>
    <w:rsid w:val="00AD70AF"/>
    <w:rsid w:val="00B12F69"/>
    <w:rsid w:val="00B4475E"/>
    <w:rsid w:val="00B91C74"/>
    <w:rsid w:val="00BA668E"/>
    <w:rsid w:val="00BF6347"/>
    <w:rsid w:val="00BF6F4C"/>
    <w:rsid w:val="00BF7492"/>
    <w:rsid w:val="00C72982"/>
    <w:rsid w:val="00CA2919"/>
    <w:rsid w:val="00CA4258"/>
    <w:rsid w:val="00CB1EFA"/>
    <w:rsid w:val="00CF137D"/>
    <w:rsid w:val="00CF6344"/>
    <w:rsid w:val="00D67AA6"/>
    <w:rsid w:val="00DB1868"/>
    <w:rsid w:val="00DF1F82"/>
    <w:rsid w:val="00E054DB"/>
    <w:rsid w:val="00E31F99"/>
    <w:rsid w:val="00E574EE"/>
    <w:rsid w:val="00E6725D"/>
    <w:rsid w:val="00E82702"/>
    <w:rsid w:val="00EE3633"/>
    <w:rsid w:val="00F17A42"/>
    <w:rsid w:val="00F413C2"/>
    <w:rsid w:val="00F43B32"/>
    <w:rsid w:val="00F51033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AD78F"/>
  <w15:chartTrackingRefBased/>
  <w15:docId w15:val="{38A81A27-5AE3-4D03-B3FF-EC145AC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03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784BF6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47"/>
    </w:rPr>
  </w:style>
  <w:style w:type="paragraph" w:styleId="3">
    <w:name w:val="heading 3"/>
    <w:basedOn w:val="a"/>
    <w:link w:val="30"/>
    <w:uiPriority w:val="9"/>
    <w:qFormat/>
    <w:rsid w:val="00CA291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BF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3E0703"/>
    <w:pPr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List Paragraph"/>
    <w:basedOn w:val="Standarduser"/>
    <w:uiPriority w:val="99"/>
    <w:qFormat/>
    <w:rsid w:val="003E0703"/>
    <w:pPr>
      <w:ind w:left="480"/>
    </w:pPr>
  </w:style>
  <w:style w:type="paragraph" w:styleId="11">
    <w:name w:val="index 1"/>
    <w:basedOn w:val="Standarduser"/>
    <w:next w:val="Standarduser"/>
    <w:rsid w:val="003E0703"/>
    <w:pPr>
      <w:spacing w:before="50" w:after="50" w:line="240" w:lineRule="atLeast"/>
      <w:jc w:val="center"/>
    </w:pPr>
    <w:rPr>
      <w:rFonts w:ascii="標楷體" w:eastAsia="標楷體" w:hAnsi="標楷體" w:cs="標楷體"/>
      <w:sz w:val="28"/>
      <w:szCs w:val="28"/>
    </w:rPr>
  </w:style>
  <w:style w:type="numbering" w:customStyle="1" w:styleId="WWNum1">
    <w:name w:val="WWNum1"/>
    <w:basedOn w:val="a2"/>
    <w:rsid w:val="003E0703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3E070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3E0703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6">
    <w:name w:val="footer"/>
    <w:basedOn w:val="a"/>
    <w:link w:val="a7"/>
    <w:uiPriority w:val="99"/>
    <w:unhideWhenUsed/>
    <w:rsid w:val="003E070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3E0703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Web">
    <w:name w:val="Normal (Web)"/>
    <w:basedOn w:val="a"/>
    <w:uiPriority w:val="99"/>
    <w:unhideWhenUsed/>
    <w:rsid w:val="00D67AA6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  <w:style w:type="table" w:styleId="a8">
    <w:name w:val="Table Grid"/>
    <w:basedOn w:val="a1"/>
    <w:uiPriority w:val="39"/>
    <w:rsid w:val="001A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5A55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245A55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styleId="ab">
    <w:name w:val="Strong"/>
    <w:basedOn w:val="a0"/>
    <w:uiPriority w:val="22"/>
    <w:qFormat/>
    <w:rsid w:val="009F2350"/>
    <w:rPr>
      <w:b/>
      <w:bCs/>
    </w:rPr>
  </w:style>
  <w:style w:type="character" w:customStyle="1" w:styleId="30">
    <w:name w:val="標題 3 字元"/>
    <w:basedOn w:val="a0"/>
    <w:link w:val="3"/>
    <w:uiPriority w:val="9"/>
    <w:rsid w:val="00CA29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784BF6"/>
    <w:rPr>
      <w:rFonts w:asciiTheme="majorHAnsi" w:eastAsiaTheme="majorEastAsia" w:hAnsiTheme="majorHAnsi" w:cs="Mangal"/>
      <w:b/>
      <w:bCs/>
      <w:kern w:val="52"/>
      <w:sz w:val="52"/>
      <w:szCs w:val="47"/>
      <w:lang w:bidi="hi-IN"/>
    </w:rPr>
  </w:style>
  <w:style w:type="character" w:customStyle="1" w:styleId="50">
    <w:name w:val="標題 5 字元"/>
    <w:basedOn w:val="a0"/>
    <w:link w:val="5"/>
    <w:uiPriority w:val="9"/>
    <w:semiHidden/>
    <w:rsid w:val="00784BF6"/>
    <w:rPr>
      <w:rFonts w:asciiTheme="majorHAnsi" w:eastAsiaTheme="majorEastAsia" w:hAnsiTheme="majorHAnsi" w:cs="Mangal"/>
      <w:b/>
      <w:bCs/>
      <w:kern w:val="3"/>
      <w:sz w:val="36"/>
      <w:szCs w:val="3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38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HSIANG-JEN CHENG</dc:creator>
  <cp:keywords/>
  <dc:description/>
  <cp:lastModifiedBy>劉銘昶</cp:lastModifiedBy>
  <cp:revision>3</cp:revision>
  <cp:lastPrinted>2021-11-29T02:30:00Z</cp:lastPrinted>
  <dcterms:created xsi:type="dcterms:W3CDTF">2024-02-06T07:28:00Z</dcterms:created>
  <dcterms:modified xsi:type="dcterms:W3CDTF">2024-03-28T07:51:00Z</dcterms:modified>
</cp:coreProperties>
</file>